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6441B8" w14:textId="77777777" w:rsidR="00483547" w:rsidRPr="00D9621B" w:rsidRDefault="00483547" w:rsidP="00483547">
      <w:pPr>
        <w:pStyle w:val="Title"/>
        <w:rPr>
          <w:sz w:val="28"/>
        </w:rPr>
      </w:pPr>
      <w:r w:rsidRPr="00D9621B">
        <w:rPr>
          <w:sz w:val="28"/>
        </w:rPr>
        <w:t>Curriculum Vitae</w:t>
      </w:r>
    </w:p>
    <w:p w14:paraId="7E39EC4F" w14:textId="77777777" w:rsidR="00483547" w:rsidRPr="002F7CD3" w:rsidRDefault="00483547" w:rsidP="00483547">
      <w:pPr>
        <w:rPr>
          <w:sz w:val="24"/>
          <w:szCs w:val="24"/>
        </w:rPr>
      </w:pPr>
    </w:p>
    <w:p w14:paraId="0F2B82F2" w14:textId="77777777" w:rsidR="00483547" w:rsidRPr="002F7CD3" w:rsidRDefault="00483547" w:rsidP="00483547">
      <w:pPr>
        <w:pBdr>
          <w:bottom w:val="single" w:sz="12" w:space="1" w:color="auto"/>
        </w:pBdr>
        <w:rPr>
          <w:sz w:val="24"/>
          <w:szCs w:val="24"/>
        </w:rPr>
      </w:pPr>
      <w:r w:rsidRPr="002F7CD3">
        <w:rPr>
          <w:sz w:val="24"/>
          <w:szCs w:val="24"/>
        </w:rPr>
        <w:t xml:space="preserve">Dr. Milind T Phadtare                </w:t>
      </w:r>
    </w:p>
    <w:p w14:paraId="48FD009E" w14:textId="77777777" w:rsidR="00483547" w:rsidRPr="002F7CD3" w:rsidRDefault="00483547" w:rsidP="00483547">
      <w:pPr>
        <w:jc w:val="right"/>
        <w:rPr>
          <w:sz w:val="24"/>
          <w:szCs w:val="24"/>
        </w:rPr>
      </w:pPr>
      <w:r w:rsidRPr="002F7CD3">
        <w:rPr>
          <w:sz w:val="24"/>
          <w:szCs w:val="24"/>
        </w:rPr>
        <w:t xml:space="preserve">                                                      </w:t>
      </w:r>
      <w:hyperlink r:id="rId7" w:history="1">
        <w:r w:rsidRPr="002F7CD3">
          <w:rPr>
            <w:rStyle w:val="Hyperlink"/>
            <w:sz w:val="24"/>
            <w:szCs w:val="24"/>
          </w:rPr>
          <w:t>mphadtare@rediffmail.com</w:t>
        </w:r>
      </w:hyperlink>
    </w:p>
    <w:p w14:paraId="2D0D8A16" w14:textId="77777777" w:rsidR="00483547" w:rsidRPr="002F7CD3" w:rsidRDefault="00483547" w:rsidP="00483547">
      <w:pPr>
        <w:jc w:val="right"/>
        <w:rPr>
          <w:sz w:val="24"/>
          <w:szCs w:val="24"/>
        </w:rPr>
      </w:pPr>
      <w:r w:rsidRPr="002F7CD3">
        <w:rPr>
          <w:sz w:val="24"/>
          <w:szCs w:val="24"/>
        </w:rPr>
        <w:t>09850573824</w:t>
      </w:r>
    </w:p>
    <w:p w14:paraId="7B773BEA" w14:textId="77777777" w:rsidR="00483547" w:rsidRPr="002F7CD3" w:rsidRDefault="00483547" w:rsidP="00483547">
      <w:pPr>
        <w:jc w:val="right"/>
        <w:rPr>
          <w:sz w:val="24"/>
          <w:szCs w:val="24"/>
        </w:rPr>
      </w:pPr>
    </w:p>
    <w:p w14:paraId="28427C9E" w14:textId="77777777" w:rsidR="00483547" w:rsidRPr="002F7CD3" w:rsidRDefault="00483547" w:rsidP="00483547">
      <w:pPr>
        <w:rPr>
          <w:b/>
          <w:bCs/>
          <w:sz w:val="24"/>
          <w:szCs w:val="24"/>
        </w:rPr>
      </w:pPr>
      <w:r w:rsidRPr="002F7CD3">
        <w:rPr>
          <w:b/>
          <w:bCs/>
          <w:sz w:val="24"/>
          <w:szCs w:val="24"/>
        </w:rPr>
        <w:t xml:space="preserve">Summary: </w:t>
      </w:r>
    </w:p>
    <w:p w14:paraId="19B36F93" w14:textId="77777777" w:rsidR="00483547" w:rsidRPr="002F7CD3" w:rsidRDefault="00483547" w:rsidP="00483547">
      <w:pPr>
        <w:rPr>
          <w:b/>
          <w:bCs/>
          <w:sz w:val="24"/>
          <w:szCs w:val="24"/>
        </w:rPr>
      </w:pPr>
    </w:p>
    <w:p w14:paraId="13CC1A65" w14:textId="7B9E49C2" w:rsidR="00483547" w:rsidRPr="002F7CD3" w:rsidRDefault="00E2355E" w:rsidP="001B60F6">
      <w:pPr>
        <w:pStyle w:val="BodyText"/>
        <w:spacing w:line="360" w:lineRule="auto"/>
      </w:pPr>
      <w:r w:rsidRPr="002F7CD3">
        <w:t>My experience comprises fifteen years of industry and twenty-</w:t>
      </w:r>
      <w:r w:rsidR="0091081D">
        <w:t>five</w:t>
      </w:r>
      <w:r w:rsidRPr="002F7CD3">
        <w:t xml:space="preserve"> years of teaching experience</w:t>
      </w:r>
      <w:r>
        <w:t xml:space="preserve"> amounting to a total of </w:t>
      </w:r>
      <w:r w:rsidR="0091081D">
        <w:t>40</w:t>
      </w:r>
      <w:r>
        <w:t xml:space="preserve"> years of experience.</w:t>
      </w:r>
      <w:r w:rsidRPr="002F7CD3">
        <w:t xml:space="preserve"> </w:t>
      </w:r>
      <w:r w:rsidR="00483547" w:rsidRPr="002F7CD3">
        <w:t xml:space="preserve">I am currently working as Professor at </w:t>
      </w:r>
      <w:r w:rsidR="0045026A">
        <w:t xml:space="preserve">NICMAR University, </w:t>
      </w:r>
      <w:r w:rsidR="00483547" w:rsidRPr="002F7CD3">
        <w:t xml:space="preserve">Pune. </w:t>
      </w:r>
      <w:r w:rsidR="00E0626D">
        <w:t>My administrative assignments at NICMAR</w:t>
      </w:r>
      <w:r w:rsidR="00091B5B">
        <w:t xml:space="preserve"> (autonomous institute)</w:t>
      </w:r>
      <w:r w:rsidR="00E0626D">
        <w:t xml:space="preserve"> include:</w:t>
      </w:r>
      <w:r w:rsidR="00483547" w:rsidRPr="002F7CD3">
        <w:t xml:space="preserve"> Dean </w:t>
      </w:r>
      <w:r w:rsidR="00E0626D">
        <w:t xml:space="preserve">- </w:t>
      </w:r>
      <w:r w:rsidR="00483547" w:rsidRPr="002F7CD3">
        <w:t xml:space="preserve">School of General Management for three years and Dean </w:t>
      </w:r>
      <w:r w:rsidR="00E0626D">
        <w:t xml:space="preserve">- </w:t>
      </w:r>
      <w:r w:rsidR="00483547" w:rsidRPr="002F7CD3">
        <w:t xml:space="preserve">Post Graduate </w:t>
      </w:r>
      <w:proofErr w:type="spellStart"/>
      <w:r w:rsidR="00483547" w:rsidRPr="002F7CD3">
        <w:t>Programmes</w:t>
      </w:r>
      <w:proofErr w:type="spellEnd"/>
      <w:r w:rsidR="00483547" w:rsidRPr="002F7CD3">
        <w:t xml:space="preserve"> for five years. Thus, the total tenure of Deanship amounts to eight years. I worked for Administrative Staff College of India during the period 2009 – 2011 and have served as ONGC Chair Professor for Strategic Management and Area Chair of Marketing.  I have </w:t>
      </w:r>
      <w:r w:rsidR="00DF1645">
        <w:t xml:space="preserve">been a member of NICMAR team that </w:t>
      </w:r>
      <w:r w:rsidR="00483547" w:rsidRPr="002F7CD3">
        <w:t>consulted with firms such as Ashok Leyland</w:t>
      </w:r>
      <w:r w:rsidR="00343B1C">
        <w:t xml:space="preserve"> and</w:t>
      </w:r>
      <w:r w:rsidR="00483547" w:rsidRPr="002F7CD3">
        <w:t xml:space="preserve"> Hyundai Heavy Engineering</w:t>
      </w:r>
      <w:r w:rsidR="00DF1645">
        <w:t xml:space="preserve"> while I consulted with</w:t>
      </w:r>
      <w:r w:rsidR="00483547" w:rsidRPr="002F7CD3">
        <w:t xml:space="preserve"> DB Electronics</w:t>
      </w:r>
      <w:r w:rsidR="00DF1645">
        <w:t>, TTK group</w:t>
      </w:r>
      <w:r w:rsidR="00483547" w:rsidRPr="002F7CD3">
        <w:t xml:space="preserve"> and others</w:t>
      </w:r>
      <w:r w:rsidR="00DF1645">
        <w:t xml:space="preserve"> in my personal capacity</w:t>
      </w:r>
      <w:r w:rsidR="00483547" w:rsidRPr="002F7CD3">
        <w:t xml:space="preserve">. </w:t>
      </w:r>
      <w:r w:rsidR="00822BB0">
        <w:t>My publications include</w:t>
      </w:r>
      <w:r w:rsidR="00483547" w:rsidRPr="002F7CD3">
        <w:t xml:space="preserve"> research papers in international journals such as Journal of Construction Engineering and Management; Engineering</w:t>
      </w:r>
      <w:r w:rsidR="002C1C03" w:rsidRPr="002F7CD3">
        <w:t xml:space="preserve"> (</w:t>
      </w:r>
      <w:r w:rsidR="0040495C">
        <w:t>‘</w:t>
      </w:r>
      <w:r w:rsidR="002C1C03" w:rsidRPr="002F7CD3">
        <w:t>A*</w:t>
      </w:r>
      <w:r w:rsidR="0040495C">
        <w:t>’</w:t>
      </w:r>
      <w:r w:rsidR="002C1C03" w:rsidRPr="002F7CD3">
        <w:t xml:space="preserve"> as per ABDC classification)</w:t>
      </w:r>
      <w:r w:rsidR="00483547" w:rsidRPr="002F7CD3">
        <w:t xml:space="preserve">, </w:t>
      </w:r>
      <w:r w:rsidR="00842401" w:rsidRPr="002F7CD3">
        <w:t xml:space="preserve">Engineering, </w:t>
      </w:r>
      <w:r w:rsidR="00483547" w:rsidRPr="002F7CD3">
        <w:t>Construction and Architectural Management (</w:t>
      </w:r>
      <w:r w:rsidR="0040495C">
        <w:t>‘</w:t>
      </w:r>
      <w:r w:rsidR="00842401" w:rsidRPr="002F7CD3">
        <w:t>A</w:t>
      </w:r>
      <w:r w:rsidR="0040495C">
        <w:t>’</w:t>
      </w:r>
      <w:r w:rsidR="00842401" w:rsidRPr="002F7CD3">
        <w:t xml:space="preserve"> as per ABDC classification</w:t>
      </w:r>
      <w:r w:rsidR="00483547" w:rsidRPr="002F7CD3">
        <w:t>); International Journal of Risk Assessment and Management (</w:t>
      </w:r>
      <w:r w:rsidR="0040495C">
        <w:t>‘</w:t>
      </w:r>
      <w:r w:rsidR="005E043E" w:rsidRPr="002F7CD3">
        <w:t>C</w:t>
      </w:r>
      <w:r w:rsidR="0040495C">
        <w:t>’</w:t>
      </w:r>
      <w:r w:rsidR="005E043E" w:rsidRPr="002F7CD3">
        <w:t xml:space="preserve"> as per ABDC classification</w:t>
      </w:r>
      <w:r w:rsidR="00483547" w:rsidRPr="002F7CD3">
        <w:t>); Emerald Emerging Market Case Studies; Journal of Asia Pacific Business (</w:t>
      </w:r>
      <w:r w:rsidR="0040495C">
        <w:t>‘</w:t>
      </w:r>
      <w:r w:rsidR="005E043E" w:rsidRPr="002F7CD3">
        <w:t>C</w:t>
      </w:r>
      <w:r w:rsidR="0040495C">
        <w:t>’</w:t>
      </w:r>
      <w:r w:rsidR="005E043E" w:rsidRPr="002F7CD3">
        <w:t xml:space="preserve"> as per ABDC classification</w:t>
      </w:r>
      <w:r w:rsidR="00483547" w:rsidRPr="002F7CD3">
        <w:t xml:space="preserve">), Asian Journal of Management Cases </w:t>
      </w:r>
      <w:r w:rsidR="00290ED2" w:rsidRPr="002F7CD3">
        <w:t>(</w:t>
      </w:r>
      <w:r w:rsidR="0040495C">
        <w:t>‘</w:t>
      </w:r>
      <w:r w:rsidR="00290ED2" w:rsidRPr="002F7CD3">
        <w:t>C</w:t>
      </w:r>
      <w:r w:rsidR="0040495C">
        <w:t>’</w:t>
      </w:r>
      <w:r w:rsidR="00290ED2" w:rsidRPr="002F7CD3">
        <w:t xml:space="preserve"> as per ABDC classification)</w:t>
      </w:r>
      <w:r w:rsidR="00E663D1">
        <w:t>,</w:t>
      </w:r>
      <w:r w:rsidR="00290ED2" w:rsidRPr="002F7CD3">
        <w:t xml:space="preserve"> </w:t>
      </w:r>
      <w:r w:rsidR="00483547" w:rsidRPr="002F7CD3">
        <w:t>International Journal of Information Systems and Social Change (IGI)</w:t>
      </w:r>
      <w:r w:rsidR="00822BB0">
        <w:t xml:space="preserve">, </w:t>
      </w:r>
      <w:r w:rsidR="00483547" w:rsidRPr="002F7CD3">
        <w:t>Vision (</w:t>
      </w:r>
      <w:r w:rsidR="0040495C">
        <w:t>‘</w:t>
      </w:r>
      <w:r w:rsidR="00290ED2" w:rsidRPr="002F7CD3">
        <w:t>C</w:t>
      </w:r>
      <w:r w:rsidR="0040495C">
        <w:t>’</w:t>
      </w:r>
      <w:r w:rsidR="00290ED2" w:rsidRPr="002F7CD3">
        <w:t xml:space="preserve"> as per ABDC classification</w:t>
      </w:r>
      <w:r w:rsidR="00483547" w:rsidRPr="002F7CD3">
        <w:t>), South Asian Journal of Management, Decision (</w:t>
      </w:r>
      <w:r w:rsidR="000A1ABA">
        <w:t>‘</w:t>
      </w:r>
      <w:r w:rsidR="000A1ABA" w:rsidRPr="002F7CD3">
        <w:t>C</w:t>
      </w:r>
      <w:r w:rsidR="000A1ABA">
        <w:t>’</w:t>
      </w:r>
      <w:r w:rsidR="000A1ABA" w:rsidRPr="002F7CD3">
        <w:t xml:space="preserve"> as per ABDC classification</w:t>
      </w:r>
      <w:r w:rsidR="00483547" w:rsidRPr="002F7CD3">
        <w:t xml:space="preserve">); and Udyog Pragati (NITIE). I have also written </w:t>
      </w:r>
      <w:r w:rsidR="0045026A">
        <w:t>four</w:t>
      </w:r>
      <w:r w:rsidR="00483547" w:rsidRPr="002F7CD3">
        <w:t xml:space="preserve"> books: ‘Industrial Marketing’ (2</w:t>
      </w:r>
      <w:r w:rsidR="00483547" w:rsidRPr="002F7CD3">
        <w:rPr>
          <w:vertAlign w:val="superscript"/>
        </w:rPr>
        <w:t>nd</w:t>
      </w:r>
      <w:r w:rsidR="00483547" w:rsidRPr="002F7CD3">
        <w:t xml:space="preserve"> edition) and ‘Strategic Management: Concepts and Cases’, both published by PHI. </w:t>
      </w:r>
      <w:r w:rsidR="00290ED2" w:rsidRPr="002F7CD3">
        <w:t>B</w:t>
      </w:r>
      <w:r w:rsidR="00483547" w:rsidRPr="002F7CD3">
        <w:t>ook titled ‘Project Marketing</w:t>
      </w:r>
      <w:r w:rsidR="00A1320E">
        <w:t>: A Practical Approach’</w:t>
      </w:r>
      <w:r w:rsidR="00483547" w:rsidRPr="002F7CD3">
        <w:t xml:space="preserve"> published by </w:t>
      </w:r>
      <w:r w:rsidR="00200239" w:rsidRPr="002F7CD3">
        <w:t xml:space="preserve">Routledge, </w:t>
      </w:r>
      <w:r w:rsidR="00483547" w:rsidRPr="002F7CD3">
        <w:t xml:space="preserve">Taylor and Francis is only the second book on the topic in the world. </w:t>
      </w:r>
      <w:r w:rsidR="00200239" w:rsidRPr="002F7CD3">
        <w:t xml:space="preserve">This book has received testimonials from </w:t>
      </w:r>
      <w:r w:rsidR="00441227" w:rsidRPr="002F7CD3">
        <w:t xml:space="preserve">accomplished researchers in </w:t>
      </w:r>
      <w:r w:rsidR="00A1320E">
        <w:t>Finland and France</w:t>
      </w:r>
      <w:r w:rsidR="00441227" w:rsidRPr="002F7CD3">
        <w:t xml:space="preserve"> as well as senior industry practitioners from India.</w:t>
      </w:r>
      <w:r w:rsidR="00200239" w:rsidRPr="002F7CD3">
        <w:t xml:space="preserve"> </w:t>
      </w:r>
      <w:r w:rsidR="00483547" w:rsidRPr="002F7CD3">
        <w:t xml:space="preserve">Six PhD scholars working under my supervision have been awarded PhD. I have worked for firms such as Ingersoll Rand India Limited, Jaya Hind </w:t>
      </w:r>
      <w:proofErr w:type="spellStart"/>
      <w:r w:rsidR="00483547" w:rsidRPr="002F7CD3">
        <w:t>Sciaky</w:t>
      </w:r>
      <w:proofErr w:type="spellEnd"/>
      <w:r w:rsidR="00483547" w:rsidRPr="002F7CD3">
        <w:t xml:space="preserve"> Limited and Premier Automobiles Limited – Machine Tool Division. Th</w:t>
      </w:r>
      <w:r w:rsidR="002320D8">
        <w:t>is fin</w:t>
      </w:r>
      <w:r w:rsidR="00ED7C8E">
        <w:t>e</w:t>
      </w:r>
      <w:r w:rsidR="002320D8">
        <w:t xml:space="preserve"> </w:t>
      </w:r>
      <w:r w:rsidR="00483547" w:rsidRPr="002F7CD3">
        <w:t xml:space="preserve">blend of academic and </w:t>
      </w:r>
      <w:r w:rsidR="00ED7C8E">
        <w:t>industry experience</w:t>
      </w:r>
      <w:r w:rsidR="00483547" w:rsidRPr="002F7CD3">
        <w:t xml:space="preserve"> helps me add value to research, </w:t>
      </w:r>
      <w:r w:rsidR="00ED7C8E">
        <w:t xml:space="preserve">teaching, </w:t>
      </w:r>
      <w:r w:rsidR="00483547" w:rsidRPr="002F7CD3">
        <w:t>consultancy</w:t>
      </w:r>
      <w:r w:rsidR="00ED7C8E">
        <w:t xml:space="preserve"> and</w:t>
      </w:r>
      <w:r w:rsidR="00483547" w:rsidRPr="002F7CD3">
        <w:t xml:space="preserve"> training. </w:t>
      </w:r>
    </w:p>
    <w:p w14:paraId="181D4CD1" w14:textId="77777777" w:rsidR="00483547" w:rsidRPr="002F7CD3" w:rsidRDefault="00483547" w:rsidP="00483547">
      <w:pPr>
        <w:pStyle w:val="BodyText"/>
        <w:pBdr>
          <w:bottom w:val="single" w:sz="6" w:space="1" w:color="auto"/>
        </w:pBdr>
      </w:pPr>
    </w:p>
    <w:p w14:paraId="46AC9DC5" w14:textId="77777777" w:rsidR="00F85548" w:rsidRDefault="00F85548">
      <w:pPr>
        <w:rPr>
          <w:b/>
          <w:sz w:val="24"/>
          <w:szCs w:val="24"/>
        </w:rPr>
      </w:pPr>
    </w:p>
    <w:p w14:paraId="56A051B5" w14:textId="77777777" w:rsidR="00F85548" w:rsidRDefault="00F85548">
      <w:pPr>
        <w:rPr>
          <w:b/>
          <w:sz w:val="24"/>
          <w:szCs w:val="24"/>
        </w:rPr>
      </w:pPr>
    </w:p>
    <w:p w14:paraId="37E99445" w14:textId="77777777" w:rsidR="00F85548" w:rsidRDefault="00F85548">
      <w:pPr>
        <w:rPr>
          <w:b/>
          <w:sz w:val="24"/>
          <w:szCs w:val="24"/>
        </w:rPr>
      </w:pPr>
    </w:p>
    <w:p w14:paraId="229529AF" w14:textId="5F6B7162" w:rsidR="009234C3" w:rsidRPr="00C808D2" w:rsidRDefault="00193275" w:rsidP="00F85548">
      <w:pPr>
        <w:jc w:val="center"/>
        <w:rPr>
          <w:b/>
          <w:sz w:val="24"/>
          <w:szCs w:val="24"/>
        </w:rPr>
      </w:pPr>
      <w:r w:rsidRPr="00C808D2">
        <w:rPr>
          <w:b/>
          <w:sz w:val="24"/>
          <w:szCs w:val="24"/>
        </w:rPr>
        <w:t>Work History</w:t>
      </w:r>
      <w:r w:rsidR="005F6299">
        <w:rPr>
          <w:b/>
          <w:sz w:val="24"/>
          <w:szCs w:val="24"/>
        </w:rPr>
        <w:t xml:space="preserve"> (</w:t>
      </w:r>
      <w:r w:rsidR="00933AC7">
        <w:rPr>
          <w:b/>
          <w:sz w:val="24"/>
          <w:szCs w:val="24"/>
        </w:rPr>
        <w:t>40</w:t>
      </w:r>
      <w:r w:rsidR="005F6299">
        <w:rPr>
          <w:b/>
          <w:sz w:val="24"/>
          <w:szCs w:val="24"/>
        </w:rPr>
        <w:t xml:space="preserve"> Years)</w:t>
      </w:r>
      <w:r w:rsidRPr="00C808D2">
        <w:rPr>
          <w:b/>
          <w:sz w:val="24"/>
          <w:szCs w:val="24"/>
        </w:rPr>
        <w:t>:</w:t>
      </w:r>
    </w:p>
    <w:p w14:paraId="69DC0067" w14:textId="38086C53" w:rsidR="001B004C" w:rsidRPr="002F7CD3" w:rsidRDefault="001B004C">
      <w:pPr>
        <w:rPr>
          <w:sz w:val="24"/>
          <w:szCs w:val="24"/>
        </w:rPr>
      </w:pPr>
    </w:p>
    <w:p w14:paraId="36307E20" w14:textId="7D636085" w:rsidR="001B004C" w:rsidRPr="002F7CD3" w:rsidRDefault="001B004C">
      <w:pP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327"/>
        <w:gridCol w:w="1387"/>
        <w:gridCol w:w="2835"/>
      </w:tblGrid>
      <w:tr w:rsidR="00CF4BE8" w:rsidRPr="002F7CD3" w14:paraId="4CD11878" w14:textId="77777777" w:rsidTr="00BA447F">
        <w:trPr>
          <w:trHeight w:val="441"/>
          <w:jc w:val="center"/>
        </w:trPr>
        <w:tc>
          <w:tcPr>
            <w:tcW w:w="2235" w:type="dxa"/>
            <w:vAlign w:val="center"/>
          </w:tcPr>
          <w:p w14:paraId="4BDB6445" w14:textId="7F4A9119" w:rsidR="00CF4BE8" w:rsidRPr="002F7CD3" w:rsidRDefault="00CF4BE8" w:rsidP="00BA447F">
            <w:pPr>
              <w:jc w:val="center"/>
              <w:rPr>
                <w:b/>
                <w:sz w:val="24"/>
                <w:szCs w:val="24"/>
              </w:rPr>
            </w:pPr>
            <w:r w:rsidRPr="002F7CD3">
              <w:rPr>
                <w:b/>
                <w:sz w:val="24"/>
                <w:szCs w:val="24"/>
              </w:rPr>
              <w:t>Institut</w:t>
            </w:r>
            <w:r w:rsidR="00DF633D">
              <w:rPr>
                <w:b/>
                <w:sz w:val="24"/>
                <w:szCs w:val="24"/>
              </w:rPr>
              <w:t>e / Firm</w:t>
            </w:r>
          </w:p>
        </w:tc>
        <w:tc>
          <w:tcPr>
            <w:tcW w:w="2327" w:type="dxa"/>
            <w:vAlign w:val="center"/>
          </w:tcPr>
          <w:p w14:paraId="3AA28F52" w14:textId="228C92CA" w:rsidR="00CF4BE8" w:rsidRPr="002F7CD3" w:rsidRDefault="00CF4BE8" w:rsidP="00BA447F">
            <w:pPr>
              <w:jc w:val="center"/>
              <w:rPr>
                <w:b/>
                <w:sz w:val="24"/>
                <w:szCs w:val="24"/>
              </w:rPr>
            </w:pPr>
            <w:r w:rsidRPr="002F7CD3">
              <w:rPr>
                <w:b/>
                <w:sz w:val="24"/>
                <w:szCs w:val="24"/>
              </w:rPr>
              <w:t>Last Designation</w:t>
            </w:r>
          </w:p>
        </w:tc>
        <w:tc>
          <w:tcPr>
            <w:tcW w:w="1387" w:type="dxa"/>
            <w:vAlign w:val="center"/>
          </w:tcPr>
          <w:p w14:paraId="096117FB" w14:textId="2F83EDB9" w:rsidR="00CF4BE8" w:rsidRPr="002F7CD3" w:rsidRDefault="007A0F61" w:rsidP="00BA447F">
            <w:pPr>
              <w:jc w:val="center"/>
              <w:rPr>
                <w:b/>
                <w:sz w:val="24"/>
                <w:szCs w:val="24"/>
              </w:rPr>
            </w:pPr>
            <w:r>
              <w:rPr>
                <w:b/>
                <w:sz w:val="24"/>
                <w:szCs w:val="24"/>
              </w:rPr>
              <w:t>Duration</w:t>
            </w:r>
          </w:p>
        </w:tc>
        <w:tc>
          <w:tcPr>
            <w:tcW w:w="2835" w:type="dxa"/>
            <w:vAlign w:val="center"/>
          </w:tcPr>
          <w:p w14:paraId="28D6A051" w14:textId="26C47396" w:rsidR="00CF4BE8" w:rsidRPr="002F7CD3" w:rsidRDefault="00CF4BE8" w:rsidP="00BA447F">
            <w:pPr>
              <w:jc w:val="center"/>
              <w:rPr>
                <w:b/>
                <w:sz w:val="24"/>
                <w:szCs w:val="24"/>
              </w:rPr>
            </w:pPr>
            <w:r w:rsidRPr="002F7CD3">
              <w:rPr>
                <w:b/>
                <w:sz w:val="24"/>
                <w:szCs w:val="24"/>
              </w:rPr>
              <w:t>Responsibility</w:t>
            </w:r>
          </w:p>
        </w:tc>
      </w:tr>
      <w:tr w:rsidR="00D9136D" w:rsidRPr="002F7CD3" w14:paraId="04F593CE" w14:textId="77777777" w:rsidTr="00BA447F">
        <w:trPr>
          <w:trHeight w:val="420"/>
          <w:jc w:val="center"/>
        </w:trPr>
        <w:tc>
          <w:tcPr>
            <w:tcW w:w="8784" w:type="dxa"/>
            <w:gridSpan w:val="4"/>
            <w:vAlign w:val="center"/>
          </w:tcPr>
          <w:p w14:paraId="2B8AC007" w14:textId="66B90519" w:rsidR="00D9136D" w:rsidRPr="002F7CD3" w:rsidRDefault="00D9136D" w:rsidP="00BA447F">
            <w:pPr>
              <w:jc w:val="center"/>
              <w:rPr>
                <w:b/>
                <w:sz w:val="24"/>
                <w:szCs w:val="24"/>
              </w:rPr>
            </w:pPr>
            <w:r>
              <w:rPr>
                <w:b/>
                <w:sz w:val="24"/>
                <w:szCs w:val="24"/>
              </w:rPr>
              <w:t>Academic (2</w:t>
            </w:r>
            <w:r w:rsidR="00A157C4">
              <w:rPr>
                <w:b/>
                <w:sz w:val="24"/>
                <w:szCs w:val="24"/>
              </w:rPr>
              <w:t>5</w:t>
            </w:r>
            <w:r>
              <w:rPr>
                <w:b/>
                <w:sz w:val="24"/>
                <w:szCs w:val="24"/>
              </w:rPr>
              <w:t xml:space="preserve"> years)</w:t>
            </w:r>
          </w:p>
        </w:tc>
      </w:tr>
      <w:tr w:rsidR="00612878" w:rsidRPr="002F7CD3" w14:paraId="332A1A27" w14:textId="77777777" w:rsidTr="009161FC">
        <w:trPr>
          <w:jc w:val="center"/>
        </w:trPr>
        <w:tc>
          <w:tcPr>
            <w:tcW w:w="2235" w:type="dxa"/>
            <w:vAlign w:val="center"/>
          </w:tcPr>
          <w:p w14:paraId="0CA493A8" w14:textId="1A5C4414" w:rsidR="00612878" w:rsidRPr="002F7CD3" w:rsidRDefault="00612878" w:rsidP="00612878">
            <w:pPr>
              <w:jc w:val="both"/>
              <w:rPr>
                <w:sz w:val="24"/>
                <w:szCs w:val="24"/>
              </w:rPr>
            </w:pPr>
            <w:r w:rsidRPr="002F7CD3">
              <w:rPr>
                <w:sz w:val="24"/>
                <w:szCs w:val="24"/>
              </w:rPr>
              <w:t>NICMAR</w:t>
            </w:r>
            <w:r>
              <w:rPr>
                <w:sz w:val="24"/>
                <w:szCs w:val="24"/>
              </w:rPr>
              <w:t xml:space="preserve"> University</w:t>
            </w:r>
            <w:r w:rsidRPr="002F7CD3">
              <w:rPr>
                <w:sz w:val="24"/>
                <w:szCs w:val="24"/>
              </w:rPr>
              <w:t>, Pune</w:t>
            </w:r>
          </w:p>
        </w:tc>
        <w:tc>
          <w:tcPr>
            <w:tcW w:w="2327" w:type="dxa"/>
            <w:vAlign w:val="center"/>
          </w:tcPr>
          <w:p w14:paraId="20C14244" w14:textId="60AC60F8" w:rsidR="00612878" w:rsidRPr="002F7CD3" w:rsidRDefault="00612878" w:rsidP="00612878">
            <w:pPr>
              <w:jc w:val="both"/>
              <w:rPr>
                <w:sz w:val="24"/>
                <w:szCs w:val="24"/>
              </w:rPr>
            </w:pPr>
            <w:r w:rsidRPr="002F7CD3">
              <w:rPr>
                <w:sz w:val="24"/>
                <w:szCs w:val="24"/>
              </w:rPr>
              <w:t>Professor</w:t>
            </w:r>
          </w:p>
        </w:tc>
        <w:tc>
          <w:tcPr>
            <w:tcW w:w="1387" w:type="dxa"/>
            <w:vAlign w:val="center"/>
          </w:tcPr>
          <w:p w14:paraId="3117E0F4" w14:textId="1AA34C13" w:rsidR="00612878" w:rsidRPr="002F7CD3" w:rsidRDefault="00612878" w:rsidP="00612878">
            <w:pPr>
              <w:jc w:val="center"/>
              <w:rPr>
                <w:sz w:val="24"/>
                <w:szCs w:val="24"/>
              </w:rPr>
            </w:pPr>
            <w:r w:rsidRPr="002F7CD3">
              <w:rPr>
                <w:sz w:val="24"/>
                <w:szCs w:val="24"/>
              </w:rPr>
              <w:t>20</w:t>
            </w:r>
            <w:r>
              <w:rPr>
                <w:sz w:val="24"/>
                <w:szCs w:val="24"/>
              </w:rPr>
              <w:t xml:space="preserve">23 – Till date </w:t>
            </w:r>
          </w:p>
        </w:tc>
        <w:tc>
          <w:tcPr>
            <w:tcW w:w="2835" w:type="dxa"/>
            <w:vAlign w:val="center"/>
          </w:tcPr>
          <w:p w14:paraId="1B1942F3" w14:textId="0B60671E" w:rsidR="00612878" w:rsidRPr="002F7CD3" w:rsidRDefault="00612878" w:rsidP="00612878">
            <w:pPr>
              <w:jc w:val="both"/>
              <w:rPr>
                <w:sz w:val="24"/>
                <w:szCs w:val="24"/>
              </w:rPr>
            </w:pPr>
            <w:r>
              <w:rPr>
                <w:sz w:val="24"/>
                <w:szCs w:val="24"/>
              </w:rPr>
              <w:t>Teaching, Research, Consultancy</w:t>
            </w:r>
            <w:r w:rsidR="00C57CE0">
              <w:rPr>
                <w:sz w:val="24"/>
                <w:szCs w:val="24"/>
              </w:rPr>
              <w:t xml:space="preserve"> and</w:t>
            </w:r>
            <w:r>
              <w:rPr>
                <w:sz w:val="24"/>
                <w:szCs w:val="24"/>
              </w:rPr>
              <w:t xml:space="preserve"> Training</w:t>
            </w:r>
            <w:r w:rsidR="00C57CE0">
              <w:rPr>
                <w:sz w:val="24"/>
                <w:szCs w:val="24"/>
              </w:rPr>
              <w:t>.</w:t>
            </w:r>
            <w:r>
              <w:rPr>
                <w:sz w:val="24"/>
                <w:szCs w:val="24"/>
              </w:rPr>
              <w:t xml:space="preserve"> </w:t>
            </w:r>
          </w:p>
        </w:tc>
      </w:tr>
      <w:tr w:rsidR="00612878" w:rsidRPr="002F7CD3" w14:paraId="35BED885" w14:textId="77777777" w:rsidTr="009161FC">
        <w:trPr>
          <w:jc w:val="center"/>
        </w:trPr>
        <w:tc>
          <w:tcPr>
            <w:tcW w:w="2235" w:type="dxa"/>
            <w:vAlign w:val="center"/>
          </w:tcPr>
          <w:p w14:paraId="02B5FD3B" w14:textId="420FC3BA" w:rsidR="00612878" w:rsidRPr="002F7CD3" w:rsidRDefault="00612878" w:rsidP="00612878">
            <w:pPr>
              <w:jc w:val="both"/>
              <w:rPr>
                <w:sz w:val="24"/>
                <w:szCs w:val="24"/>
              </w:rPr>
            </w:pPr>
            <w:r w:rsidRPr="002F7CD3">
              <w:rPr>
                <w:sz w:val="24"/>
                <w:szCs w:val="24"/>
              </w:rPr>
              <w:t>NICMAR, Pune</w:t>
            </w:r>
          </w:p>
        </w:tc>
        <w:tc>
          <w:tcPr>
            <w:tcW w:w="2327" w:type="dxa"/>
            <w:vAlign w:val="center"/>
          </w:tcPr>
          <w:p w14:paraId="1AC06587" w14:textId="71D484DE" w:rsidR="00612878" w:rsidRPr="002F7CD3" w:rsidRDefault="00612878" w:rsidP="00612878">
            <w:pPr>
              <w:jc w:val="both"/>
              <w:rPr>
                <w:sz w:val="24"/>
                <w:szCs w:val="24"/>
              </w:rPr>
            </w:pPr>
            <w:r w:rsidRPr="002F7CD3">
              <w:rPr>
                <w:sz w:val="24"/>
                <w:szCs w:val="24"/>
              </w:rPr>
              <w:t>Senior Professor</w:t>
            </w:r>
          </w:p>
        </w:tc>
        <w:tc>
          <w:tcPr>
            <w:tcW w:w="1387" w:type="dxa"/>
            <w:vAlign w:val="center"/>
          </w:tcPr>
          <w:p w14:paraId="62039C26" w14:textId="61447DFC" w:rsidR="00612878" w:rsidRPr="002F7CD3" w:rsidRDefault="00612878" w:rsidP="00612878">
            <w:pPr>
              <w:jc w:val="center"/>
              <w:rPr>
                <w:sz w:val="24"/>
                <w:szCs w:val="24"/>
              </w:rPr>
            </w:pPr>
            <w:r w:rsidRPr="002F7CD3">
              <w:rPr>
                <w:sz w:val="24"/>
                <w:szCs w:val="24"/>
              </w:rPr>
              <w:t>2011</w:t>
            </w:r>
            <w:r>
              <w:rPr>
                <w:sz w:val="24"/>
                <w:szCs w:val="24"/>
              </w:rPr>
              <w:t xml:space="preserve"> - 2023</w:t>
            </w:r>
          </w:p>
        </w:tc>
        <w:tc>
          <w:tcPr>
            <w:tcW w:w="2835" w:type="dxa"/>
            <w:vAlign w:val="center"/>
          </w:tcPr>
          <w:p w14:paraId="3F8A3FD0" w14:textId="1952C128" w:rsidR="00612878" w:rsidRDefault="00612878" w:rsidP="00612878">
            <w:pPr>
              <w:jc w:val="both"/>
              <w:rPr>
                <w:sz w:val="24"/>
                <w:szCs w:val="24"/>
              </w:rPr>
            </w:pPr>
            <w:r>
              <w:rPr>
                <w:sz w:val="24"/>
                <w:szCs w:val="24"/>
              </w:rPr>
              <w:t xml:space="preserve">Teaching, Research, Consultancy, Training </w:t>
            </w:r>
            <w:r w:rsidRPr="002F7CD3">
              <w:rPr>
                <w:sz w:val="24"/>
                <w:szCs w:val="24"/>
              </w:rPr>
              <w:t>and Academic Administration</w:t>
            </w:r>
            <w:r>
              <w:rPr>
                <w:sz w:val="24"/>
                <w:szCs w:val="24"/>
              </w:rPr>
              <w:t>.</w:t>
            </w:r>
          </w:p>
        </w:tc>
      </w:tr>
      <w:tr w:rsidR="00612878" w:rsidRPr="002F7CD3" w14:paraId="40B30F4B" w14:textId="77777777" w:rsidTr="009161FC">
        <w:trPr>
          <w:jc w:val="center"/>
        </w:trPr>
        <w:tc>
          <w:tcPr>
            <w:tcW w:w="2235" w:type="dxa"/>
            <w:vAlign w:val="center"/>
          </w:tcPr>
          <w:p w14:paraId="20E83236" w14:textId="13EB589C" w:rsidR="00612878" w:rsidRPr="002F7CD3" w:rsidRDefault="00612878" w:rsidP="00612878">
            <w:pPr>
              <w:jc w:val="both"/>
              <w:rPr>
                <w:sz w:val="24"/>
                <w:szCs w:val="24"/>
              </w:rPr>
            </w:pPr>
            <w:r w:rsidRPr="002F7CD3">
              <w:rPr>
                <w:sz w:val="24"/>
                <w:szCs w:val="24"/>
              </w:rPr>
              <w:t>ASCI, Hyderabad</w:t>
            </w:r>
          </w:p>
        </w:tc>
        <w:tc>
          <w:tcPr>
            <w:tcW w:w="2327" w:type="dxa"/>
            <w:vAlign w:val="center"/>
          </w:tcPr>
          <w:p w14:paraId="06DAF519" w14:textId="076BC675" w:rsidR="00612878" w:rsidRPr="002F7CD3" w:rsidRDefault="00612878" w:rsidP="00612878">
            <w:pPr>
              <w:jc w:val="both"/>
              <w:rPr>
                <w:sz w:val="24"/>
                <w:szCs w:val="24"/>
              </w:rPr>
            </w:pPr>
            <w:r>
              <w:rPr>
                <w:sz w:val="24"/>
                <w:szCs w:val="24"/>
              </w:rPr>
              <w:t xml:space="preserve">ONGC Chair </w:t>
            </w:r>
            <w:r w:rsidRPr="002F7CD3">
              <w:rPr>
                <w:sz w:val="24"/>
                <w:szCs w:val="24"/>
              </w:rPr>
              <w:t>Professor</w:t>
            </w:r>
            <w:r>
              <w:rPr>
                <w:sz w:val="24"/>
                <w:szCs w:val="24"/>
              </w:rPr>
              <w:t xml:space="preserve"> of Strategic Mgmt.</w:t>
            </w:r>
            <w:r w:rsidRPr="002F7CD3">
              <w:rPr>
                <w:sz w:val="24"/>
                <w:szCs w:val="24"/>
              </w:rPr>
              <w:t xml:space="preserve"> and Area Chair of Marketing</w:t>
            </w:r>
          </w:p>
        </w:tc>
        <w:tc>
          <w:tcPr>
            <w:tcW w:w="1387" w:type="dxa"/>
            <w:vAlign w:val="center"/>
          </w:tcPr>
          <w:p w14:paraId="18F96B65" w14:textId="51688EBD" w:rsidR="00612878" w:rsidRPr="002F7CD3" w:rsidRDefault="00612878" w:rsidP="00612878">
            <w:pPr>
              <w:jc w:val="center"/>
              <w:rPr>
                <w:sz w:val="24"/>
                <w:szCs w:val="24"/>
              </w:rPr>
            </w:pPr>
            <w:r w:rsidRPr="002F7CD3">
              <w:rPr>
                <w:sz w:val="24"/>
                <w:szCs w:val="24"/>
              </w:rPr>
              <w:t>2009</w:t>
            </w:r>
            <w:r>
              <w:rPr>
                <w:sz w:val="24"/>
                <w:szCs w:val="24"/>
              </w:rPr>
              <w:t xml:space="preserve"> - 2011</w:t>
            </w:r>
          </w:p>
        </w:tc>
        <w:tc>
          <w:tcPr>
            <w:tcW w:w="2835" w:type="dxa"/>
            <w:vAlign w:val="center"/>
          </w:tcPr>
          <w:p w14:paraId="2AB6C512" w14:textId="3BD394A8" w:rsidR="00612878" w:rsidRPr="002F7CD3" w:rsidRDefault="00612878" w:rsidP="00612878">
            <w:pPr>
              <w:jc w:val="both"/>
              <w:rPr>
                <w:sz w:val="24"/>
                <w:szCs w:val="24"/>
              </w:rPr>
            </w:pPr>
            <w:r>
              <w:rPr>
                <w:sz w:val="24"/>
                <w:szCs w:val="24"/>
              </w:rPr>
              <w:t>Training, Research</w:t>
            </w:r>
            <w:r w:rsidRPr="002F7CD3">
              <w:rPr>
                <w:sz w:val="24"/>
                <w:szCs w:val="24"/>
              </w:rPr>
              <w:t xml:space="preserve"> and </w:t>
            </w:r>
            <w:r>
              <w:rPr>
                <w:sz w:val="24"/>
                <w:szCs w:val="24"/>
              </w:rPr>
              <w:t>T</w:t>
            </w:r>
            <w:r w:rsidRPr="002F7CD3">
              <w:rPr>
                <w:sz w:val="24"/>
                <w:szCs w:val="24"/>
              </w:rPr>
              <w:t>eaching PG students</w:t>
            </w:r>
            <w:r>
              <w:rPr>
                <w:sz w:val="24"/>
                <w:szCs w:val="24"/>
              </w:rPr>
              <w:t>.</w:t>
            </w:r>
          </w:p>
        </w:tc>
      </w:tr>
      <w:tr w:rsidR="00612878" w:rsidRPr="002F7CD3" w14:paraId="53717DB9" w14:textId="77777777" w:rsidTr="009161FC">
        <w:trPr>
          <w:jc w:val="center"/>
        </w:trPr>
        <w:tc>
          <w:tcPr>
            <w:tcW w:w="2235" w:type="dxa"/>
            <w:vAlign w:val="center"/>
          </w:tcPr>
          <w:p w14:paraId="315799AE" w14:textId="38A4676C" w:rsidR="00612878" w:rsidRPr="002F7CD3" w:rsidRDefault="00612878" w:rsidP="00612878">
            <w:pPr>
              <w:jc w:val="both"/>
              <w:rPr>
                <w:sz w:val="24"/>
                <w:szCs w:val="24"/>
              </w:rPr>
            </w:pPr>
            <w:r w:rsidRPr="002F7CD3">
              <w:rPr>
                <w:sz w:val="24"/>
                <w:szCs w:val="24"/>
              </w:rPr>
              <w:t>NICMAR, Pune</w:t>
            </w:r>
          </w:p>
        </w:tc>
        <w:tc>
          <w:tcPr>
            <w:tcW w:w="2327" w:type="dxa"/>
            <w:vAlign w:val="center"/>
          </w:tcPr>
          <w:p w14:paraId="08AF87D3" w14:textId="1DAFE630" w:rsidR="00612878" w:rsidRPr="002F7CD3" w:rsidRDefault="00612878" w:rsidP="00612878">
            <w:pPr>
              <w:jc w:val="both"/>
              <w:rPr>
                <w:sz w:val="24"/>
                <w:szCs w:val="24"/>
              </w:rPr>
            </w:pPr>
            <w:r w:rsidRPr="002F7CD3">
              <w:rPr>
                <w:sz w:val="24"/>
                <w:szCs w:val="24"/>
              </w:rPr>
              <w:t>Professor</w:t>
            </w:r>
          </w:p>
        </w:tc>
        <w:tc>
          <w:tcPr>
            <w:tcW w:w="1387" w:type="dxa"/>
            <w:vAlign w:val="center"/>
          </w:tcPr>
          <w:p w14:paraId="50FA5470" w14:textId="25001292" w:rsidR="00612878" w:rsidRPr="002F7CD3" w:rsidRDefault="00612878" w:rsidP="00612878">
            <w:pPr>
              <w:jc w:val="center"/>
              <w:rPr>
                <w:sz w:val="24"/>
                <w:szCs w:val="24"/>
              </w:rPr>
            </w:pPr>
            <w:r w:rsidRPr="002F7CD3">
              <w:rPr>
                <w:sz w:val="24"/>
                <w:szCs w:val="24"/>
              </w:rPr>
              <w:t>2004</w:t>
            </w:r>
            <w:r>
              <w:rPr>
                <w:sz w:val="24"/>
                <w:szCs w:val="24"/>
              </w:rPr>
              <w:t xml:space="preserve"> - 2009</w:t>
            </w:r>
          </w:p>
        </w:tc>
        <w:tc>
          <w:tcPr>
            <w:tcW w:w="2835" w:type="dxa"/>
            <w:vAlign w:val="center"/>
          </w:tcPr>
          <w:p w14:paraId="69E00D77" w14:textId="2B60CE35" w:rsidR="00612878" w:rsidRPr="002F7CD3" w:rsidRDefault="00612878" w:rsidP="00612878">
            <w:pPr>
              <w:jc w:val="both"/>
              <w:rPr>
                <w:sz w:val="24"/>
                <w:szCs w:val="24"/>
              </w:rPr>
            </w:pPr>
            <w:r>
              <w:rPr>
                <w:sz w:val="24"/>
                <w:szCs w:val="24"/>
              </w:rPr>
              <w:t xml:space="preserve">Teaching, Research, Consultancy, Training </w:t>
            </w:r>
            <w:r w:rsidRPr="002F7CD3">
              <w:rPr>
                <w:sz w:val="24"/>
                <w:szCs w:val="24"/>
              </w:rPr>
              <w:t>and Academic Administration</w:t>
            </w:r>
            <w:r>
              <w:rPr>
                <w:sz w:val="24"/>
                <w:szCs w:val="24"/>
              </w:rPr>
              <w:t>.</w:t>
            </w:r>
          </w:p>
        </w:tc>
      </w:tr>
      <w:tr w:rsidR="00612878" w:rsidRPr="002F7CD3" w14:paraId="4F00AF40" w14:textId="77777777" w:rsidTr="009161FC">
        <w:trPr>
          <w:jc w:val="center"/>
        </w:trPr>
        <w:tc>
          <w:tcPr>
            <w:tcW w:w="2235" w:type="dxa"/>
            <w:vAlign w:val="center"/>
          </w:tcPr>
          <w:p w14:paraId="523BBEA4" w14:textId="2B5E27AA" w:rsidR="00612878" w:rsidRPr="002F7CD3" w:rsidRDefault="00612878" w:rsidP="00612878">
            <w:pPr>
              <w:jc w:val="both"/>
              <w:rPr>
                <w:sz w:val="24"/>
                <w:szCs w:val="24"/>
              </w:rPr>
            </w:pPr>
            <w:r w:rsidRPr="002F7CD3">
              <w:rPr>
                <w:sz w:val="24"/>
                <w:szCs w:val="24"/>
              </w:rPr>
              <w:t>Vishwakarma Institute of Mgmt., Pune</w:t>
            </w:r>
          </w:p>
        </w:tc>
        <w:tc>
          <w:tcPr>
            <w:tcW w:w="2327" w:type="dxa"/>
            <w:vAlign w:val="center"/>
          </w:tcPr>
          <w:p w14:paraId="590D7BCF" w14:textId="562474B5" w:rsidR="00612878" w:rsidRPr="002F7CD3" w:rsidRDefault="00612878" w:rsidP="00612878">
            <w:pPr>
              <w:jc w:val="both"/>
              <w:rPr>
                <w:sz w:val="24"/>
                <w:szCs w:val="24"/>
              </w:rPr>
            </w:pPr>
            <w:r w:rsidRPr="002F7CD3">
              <w:rPr>
                <w:sz w:val="24"/>
                <w:szCs w:val="24"/>
              </w:rPr>
              <w:t>Lecturer</w:t>
            </w:r>
          </w:p>
        </w:tc>
        <w:tc>
          <w:tcPr>
            <w:tcW w:w="1387" w:type="dxa"/>
            <w:vAlign w:val="center"/>
          </w:tcPr>
          <w:p w14:paraId="7553930E" w14:textId="0ED52EED" w:rsidR="00612878" w:rsidRPr="002F7CD3" w:rsidRDefault="00612878" w:rsidP="00612878">
            <w:pPr>
              <w:jc w:val="center"/>
              <w:rPr>
                <w:sz w:val="24"/>
                <w:szCs w:val="24"/>
              </w:rPr>
            </w:pPr>
            <w:r w:rsidRPr="002F7CD3">
              <w:rPr>
                <w:sz w:val="24"/>
                <w:szCs w:val="24"/>
              </w:rPr>
              <w:t>2002</w:t>
            </w:r>
            <w:r>
              <w:rPr>
                <w:sz w:val="24"/>
                <w:szCs w:val="24"/>
              </w:rPr>
              <w:t xml:space="preserve"> - 2004</w:t>
            </w:r>
          </w:p>
        </w:tc>
        <w:tc>
          <w:tcPr>
            <w:tcW w:w="2835" w:type="dxa"/>
            <w:vAlign w:val="center"/>
          </w:tcPr>
          <w:p w14:paraId="2C302B7A" w14:textId="06955EC1" w:rsidR="00612878" w:rsidRPr="002F7CD3" w:rsidRDefault="00612878" w:rsidP="00612878">
            <w:pPr>
              <w:jc w:val="both"/>
              <w:rPr>
                <w:sz w:val="24"/>
                <w:szCs w:val="24"/>
              </w:rPr>
            </w:pPr>
            <w:r w:rsidRPr="002F7CD3">
              <w:rPr>
                <w:sz w:val="24"/>
                <w:szCs w:val="24"/>
              </w:rPr>
              <w:t>Teaching MBA students</w:t>
            </w:r>
            <w:r>
              <w:rPr>
                <w:sz w:val="24"/>
                <w:szCs w:val="24"/>
              </w:rPr>
              <w:t>.</w:t>
            </w:r>
          </w:p>
        </w:tc>
      </w:tr>
      <w:tr w:rsidR="00612878" w:rsidRPr="002F7CD3" w14:paraId="5E818E73" w14:textId="77777777" w:rsidTr="009161FC">
        <w:trPr>
          <w:jc w:val="center"/>
        </w:trPr>
        <w:tc>
          <w:tcPr>
            <w:tcW w:w="2235" w:type="dxa"/>
            <w:vAlign w:val="center"/>
          </w:tcPr>
          <w:p w14:paraId="1DC4D056" w14:textId="02514826" w:rsidR="00612878" w:rsidRPr="002F7CD3" w:rsidRDefault="00612878" w:rsidP="00612878">
            <w:pPr>
              <w:jc w:val="both"/>
              <w:rPr>
                <w:sz w:val="24"/>
                <w:szCs w:val="24"/>
              </w:rPr>
            </w:pPr>
            <w:r w:rsidRPr="002F7CD3">
              <w:rPr>
                <w:sz w:val="24"/>
                <w:szCs w:val="24"/>
              </w:rPr>
              <w:t>ICFAI Bus. School, Pune</w:t>
            </w:r>
          </w:p>
        </w:tc>
        <w:tc>
          <w:tcPr>
            <w:tcW w:w="2327" w:type="dxa"/>
            <w:vAlign w:val="center"/>
          </w:tcPr>
          <w:p w14:paraId="22793C26" w14:textId="03499441" w:rsidR="00612878" w:rsidRPr="002F7CD3" w:rsidRDefault="00612878" w:rsidP="00612878">
            <w:pPr>
              <w:jc w:val="both"/>
              <w:rPr>
                <w:sz w:val="24"/>
                <w:szCs w:val="24"/>
              </w:rPr>
            </w:pPr>
            <w:r w:rsidRPr="002F7CD3">
              <w:rPr>
                <w:sz w:val="24"/>
                <w:szCs w:val="24"/>
              </w:rPr>
              <w:t>Faculty Member</w:t>
            </w:r>
          </w:p>
        </w:tc>
        <w:tc>
          <w:tcPr>
            <w:tcW w:w="1387" w:type="dxa"/>
            <w:vAlign w:val="center"/>
          </w:tcPr>
          <w:p w14:paraId="20054D88" w14:textId="17F9968C" w:rsidR="00612878" w:rsidRPr="002F7CD3" w:rsidRDefault="00612878" w:rsidP="00612878">
            <w:pPr>
              <w:jc w:val="center"/>
              <w:rPr>
                <w:sz w:val="24"/>
                <w:szCs w:val="24"/>
              </w:rPr>
            </w:pPr>
            <w:r w:rsidRPr="002F7CD3">
              <w:rPr>
                <w:sz w:val="24"/>
                <w:szCs w:val="24"/>
              </w:rPr>
              <w:t>2000</w:t>
            </w:r>
            <w:r>
              <w:rPr>
                <w:sz w:val="24"/>
                <w:szCs w:val="24"/>
              </w:rPr>
              <w:t xml:space="preserve"> - 2002</w:t>
            </w:r>
          </w:p>
        </w:tc>
        <w:tc>
          <w:tcPr>
            <w:tcW w:w="2835" w:type="dxa"/>
            <w:vAlign w:val="center"/>
          </w:tcPr>
          <w:p w14:paraId="61B4572F" w14:textId="64E02918" w:rsidR="00612878" w:rsidRPr="002F7CD3" w:rsidRDefault="00612878" w:rsidP="00612878">
            <w:pPr>
              <w:jc w:val="both"/>
              <w:rPr>
                <w:sz w:val="24"/>
                <w:szCs w:val="24"/>
              </w:rPr>
            </w:pPr>
            <w:r w:rsidRPr="002F7CD3">
              <w:rPr>
                <w:sz w:val="24"/>
                <w:szCs w:val="24"/>
              </w:rPr>
              <w:t>Teaching PG students</w:t>
            </w:r>
            <w:r>
              <w:rPr>
                <w:sz w:val="24"/>
                <w:szCs w:val="24"/>
              </w:rPr>
              <w:t>.</w:t>
            </w:r>
          </w:p>
        </w:tc>
      </w:tr>
      <w:tr w:rsidR="00612878" w:rsidRPr="002F7CD3" w14:paraId="3D500938" w14:textId="77777777" w:rsidTr="009161FC">
        <w:trPr>
          <w:jc w:val="center"/>
        </w:trPr>
        <w:tc>
          <w:tcPr>
            <w:tcW w:w="8784" w:type="dxa"/>
            <w:gridSpan w:val="4"/>
          </w:tcPr>
          <w:p w14:paraId="7ADAF759" w14:textId="0985B1F3" w:rsidR="00612878" w:rsidRPr="00C34222" w:rsidRDefault="00612878" w:rsidP="00612878">
            <w:pPr>
              <w:jc w:val="center"/>
              <w:rPr>
                <w:b/>
                <w:sz w:val="24"/>
                <w:szCs w:val="24"/>
              </w:rPr>
            </w:pPr>
            <w:r w:rsidRPr="00C34222">
              <w:rPr>
                <w:b/>
                <w:sz w:val="24"/>
                <w:szCs w:val="24"/>
              </w:rPr>
              <w:t>Industry (15 years)</w:t>
            </w:r>
          </w:p>
        </w:tc>
      </w:tr>
      <w:tr w:rsidR="00612878" w:rsidRPr="002F7CD3" w14:paraId="77BB0AEA" w14:textId="77777777" w:rsidTr="009161FC">
        <w:trPr>
          <w:jc w:val="center"/>
        </w:trPr>
        <w:tc>
          <w:tcPr>
            <w:tcW w:w="2235" w:type="dxa"/>
            <w:vAlign w:val="center"/>
          </w:tcPr>
          <w:p w14:paraId="3FA89267" w14:textId="4569B427" w:rsidR="00612878" w:rsidRPr="002F7CD3" w:rsidRDefault="00612878" w:rsidP="00612878">
            <w:pPr>
              <w:jc w:val="both"/>
              <w:rPr>
                <w:sz w:val="24"/>
                <w:szCs w:val="24"/>
              </w:rPr>
            </w:pPr>
            <w:r w:rsidRPr="002F7CD3">
              <w:rPr>
                <w:sz w:val="24"/>
                <w:szCs w:val="24"/>
              </w:rPr>
              <w:t>Ingersoll Rand I Ltd, Pune</w:t>
            </w:r>
          </w:p>
        </w:tc>
        <w:tc>
          <w:tcPr>
            <w:tcW w:w="2327" w:type="dxa"/>
            <w:vAlign w:val="center"/>
          </w:tcPr>
          <w:p w14:paraId="41055D13" w14:textId="0331035B" w:rsidR="00612878" w:rsidRPr="002F7CD3" w:rsidRDefault="00612878" w:rsidP="00612878">
            <w:pPr>
              <w:rPr>
                <w:sz w:val="24"/>
                <w:szCs w:val="24"/>
              </w:rPr>
            </w:pPr>
            <w:r w:rsidRPr="002F7CD3">
              <w:rPr>
                <w:sz w:val="24"/>
                <w:szCs w:val="24"/>
              </w:rPr>
              <w:t>Sr. Sales Engineer</w:t>
            </w:r>
          </w:p>
        </w:tc>
        <w:tc>
          <w:tcPr>
            <w:tcW w:w="1387" w:type="dxa"/>
            <w:vAlign w:val="center"/>
          </w:tcPr>
          <w:p w14:paraId="05D06BB6" w14:textId="37AFAD98" w:rsidR="00612878" w:rsidRPr="002F7CD3" w:rsidRDefault="00612878" w:rsidP="00612878">
            <w:pPr>
              <w:jc w:val="center"/>
              <w:rPr>
                <w:sz w:val="24"/>
                <w:szCs w:val="24"/>
              </w:rPr>
            </w:pPr>
            <w:r w:rsidRPr="002F7CD3">
              <w:rPr>
                <w:sz w:val="24"/>
                <w:szCs w:val="24"/>
              </w:rPr>
              <w:t>1989</w:t>
            </w:r>
            <w:r>
              <w:rPr>
                <w:sz w:val="24"/>
                <w:szCs w:val="24"/>
              </w:rPr>
              <w:t xml:space="preserve"> - 1999</w:t>
            </w:r>
          </w:p>
        </w:tc>
        <w:tc>
          <w:tcPr>
            <w:tcW w:w="2835" w:type="dxa"/>
            <w:vAlign w:val="center"/>
          </w:tcPr>
          <w:p w14:paraId="2BC67674" w14:textId="765CE593" w:rsidR="00612878" w:rsidRPr="002F7CD3" w:rsidRDefault="00612878" w:rsidP="00612878">
            <w:pPr>
              <w:jc w:val="both"/>
              <w:rPr>
                <w:sz w:val="24"/>
                <w:szCs w:val="24"/>
              </w:rPr>
            </w:pPr>
            <w:r w:rsidRPr="002F7CD3">
              <w:rPr>
                <w:sz w:val="24"/>
                <w:szCs w:val="24"/>
              </w:rPr>
              <w:t>Sales, New launches and Branch Management</w:t>
            </w:r>
            <w:r>
              <w:rPr>
                <w:sz w:val="24"/>
                <w:szCs w:val="24"/>
              </w:rPr>
              <w:t>.</w:t>
            </w:r>
          </w:p>
        </w:tc>
      </w:tr>
      <w:tr w:rsidR="00612878" w:rsidRPr="002F7CD3" w14:paraId="4CA97B64" w14:textId="77777777" w:rsidTr="009161FC">
        <w:trPr>
          <w:jc w:val="center"/>
        </w:trPr>
        <w:tc>
          <w:tcPr>
            <w:tcW w:w="2235" w:type="dxa"/>
            <w:vAlign w:val="center"/>
          </w:tcPr>
          <w:p w14:paraId="44F298DC" w14:textId="44B6ED33" w:rsidR="00612878" w:rsidRPr="002F7CD3" w:rsidRDefault="00612878" w:rsidP="00612878">
            <w:pPr>
              <w:jc w:val="both"/>
              <w:rPr>
                <w:sz w:val="24"/>
                <w:szCs w:val="24"/>
              </w:rPr>
            </w:pPr>
            <w:r>
              <w:rPr>
                <w:sz w:val="24"/>
                <w:szCs w:val="24"/>
              </w:rPr>
              <w:t xml:space="preserve">Jaya Hind </w:t>
            </w:r>
            <w:proofErr w:type="spellStart"/>
            <w:r>
              <w:rPr>
                <w:sz w:val="24"/>
                <w:szCs w:val="24"/>
              </w:rPr>
              <w:t>Sciaky</w:t>
            </w:r>
            <w:proofErr w:type="spellEnd"/>
            <w:r>
              <w:rPr>
                <w:sz w:val="24"/>
                <w:szCs w:val="24"/>
              </w:rPr>
              <w:t xml:space="preserve"> Ltd. Pune</w:t>
            </w:r>
          </w:p>
        </w:tc>
        <w:tc>
          <w:tcPr>
            <w:tcW w:w="2327" w:type="dxa"/>
            <w:vAlign w:val="center"/>
          </w:tcPr>
          <w:p w14:paraId="29DF050B" w14:textId="77B4ECAE" w:rsidR="00612878" w:rsidRPr="002F7CD3" w:rsidRDefault="00612878" w:rsidP="00612878">
            <w:pPr>
              <w:rPr>
                <w:sz w:val="24"/>
                <w:szCs w:val="24"/>
              </w:rPr>
            </w:pPr>
            <w:r>
              <w:rPr>
                <w:sz w:val="24"/>
                <w:szCs w:val="24"/>
              </w:rPr>
              <w:t>Sales Engineer</w:t>
            </w:r>
          </w:p>
        </w:tc>
        <w:tc>
          <w:tcPr>
            <w:tcW w:w="1387" w:type="dxa"/>
            <w:vAlign w:val="center"/>
          </w:tcPr>
          <w:p w14:paraId="6BD137A8" w14:textId="67B7D991" w:rsidR="00612878" w:rsidRPr="002F7CD3" w:rsidRDefault="00612878" w:rsidP="00612878">
            <w:pPr>
              <w:jc w:val="center"/>
              <w:rPr>
                <w:sz w:val="24"/>
                <w:szCs w:val="24"/>
              </w:rPr>
            </w:pPr>
            <w:r>
              <w:rPr>
                <w:sz w:val="24"/>
                <w:szCs w:val="24"/>
              </w:rPr>
              <w:t>1986 - 1989</w:t>
            </w:r>
          </w:p>
        </w:tc>
        <w:tc>
          <w:tcPr>
            <w:tcW w:w="2835" w:type="dxa"/>
            <w:vAlign w:val="center"/>
          </w:tcPr>
          <w:p w14:paraId="471A07C9" w14:textId="1FCC2966" w:rsidR="00612878" w:rsidRPr="002F7CD3" w:rsidRDefault="00612878" w:rsidP="00612878">
            <w:pPr>
              <w:rPr>
                <w:sz w:val="24"/>
                <w:szCs w:val="24"/>
              </w:rPr>
            </w:pPr>
            <w:r>
              <w:rPr>
                <w:sz w:val="24"/>
                <w:szCs w:val="24"/>
              </w:rPr>
              <w:t xml:space="preserve">Sales. </w:t>
            </w:r>
          </w:p>
        </w:tc>
      </w:tr>
      <w:tr w:rsidR="00612878" w:rsidRPr="002F7CD3" w14:paraId="463E253A" w14:textId="77777777" w:rsidTr="009161FC">
        <w:trPr>
          <w:jc w:val="center"/>
        </w:trPr>
        <w:tc>
          <w:tcPr>
            <w:tcW w:w="2235" w:type="dxa"/>
            <w:vAlign w:val="center"/>
          </w:tcPr>
          <w:p w14:paraId="60A6D746" w14:textId="27279AE6" w:rsidR="00612878" w:rsidRPr="002F7CD3" w:rsidRDefault="00612878" w:rsidP="00612878">
            <w:pPr>
              <w:jc w:val="both"/>
              <w:rPr>
                <w:sz w:val="24"/>
                <w:szCs w:val="24"/>
              </w:rPr>
            </w:pPr>
            <w:r>
              <w:rPr>
                <w:sz w:val="24"/>
                <w:szCs w:val="24"/>
              </w:rPr>
              <w:t xml:space="preserve">Premier Automobiles Ltd – Machine </w:t>
            </w:r>
            <w:proofErr w:type="spellStart"/>
            <w:r>
              <w:rPr>
                <w:sz w:val="24"/>
                <w:szCs w:val="24"/>
              </w:rPr>
              <w:t>Tood</w:t>
            </w:r>
            <w:proofErr w:type="spellEnd"/>
            <w:r>
              <w:rPr>
                <w:sz w:val="24"/>
                <w:szCs w:val="24"/>
              </w:rPr>
              <w:t xml:space="preserve"> </w:t>
            </w:r>
            <w:proofErr w:type="spellStart"/>
            <w:r>
              <w:rPr>
                <w:sz w:val="24"/>
                <w:szCs w:val="24"/>
              </w:rPr>
              <w:t>Div</w:t>
            </w:r>
            <w:proofErr w:type="spellEnd"/>
            <w:r>
              <w:rPr>
                <w:sz w:val="24"/>
                <w:szCs w:val="24"/>
              </w:rPr>
              <w:t>, Pune</w:t>
            </w:r>
          </w:p>
        </w:tc>
        <w:tc>
          <w:tcPr>
            <w:tcW w:w="2327" w:type="dxa"/>
            <w:vAlign w:val="center"/>
          </w:tcPr>
          <w:p w14:paraId="7B9D8E24" w14:textId="16C715C3" w:rsidR="00612878" w:rsidRPr="002F7CD3" w:rsidRDefault="00612878" w:rsidP="00612878">
            <w:pPr>
              <w:jc w:val="both"/>
              <w:rPr>
                <w:sz w:val="24"/>
                <w:szCs w:val="24"/>
              </w:rPr>
            </w:pPr>
            <w:r>
              <w:rPr>
                <w:sz w:val="24"/>
                <w:szCs w:val="24"/>
              </w:rPr>
              <w:t>Graduate Engineer Trainee</w:t>
            </w:r>
          </w:p>
        </w:tc>
        <w:tc>
          <w:tcPr>
            <w:tcW w:w="1387" w:type="dxa"/>
            <w:vAlign w:val="center"/>
          </w:tcPr>
          <w:p w14:paraId="6662E2A1" w14:textId="38381FEE" w:rsidR="00612878" w:rsidRPr="002F7CD3" w:rsidRDefault="00612878" w:rsidP="00612878">
            <w:pPr>
              <w:jc w:val="center"/>
              <w:rPr>
                <w:sz w:val="24"/>
                <w:szCs w:val="24"/>
              </w:rPr>
            </w:pPr>
            <w:r>
              <w:rPr>
                <w:sz w:val="24"/>
                <w:szCs w:val="24"/>
              </w:rPr>
              <w:t>1985 - 1986</w:t>
            </w:r>
          </w:p>
        </w:tc>
        <w:tc>
          <w:tcPr>
            <w:tcW w:w="2835" w:type="dxa"/>
            <w:vAlign w:val="center"/>
          </w:tcPr>
          <w:p w14:paraId="774FAA1D" w14:textId="03713565" w:rsidR="00612878" w:rsidRPr="002F7CD3" w:rsidRDefault="00612878" w:rsidP="00612878">
            <w:pPr>
              <w:jc w:val="center"/>
              <w:rPr>
                <w:sz w:val="24"/>
                <w:szCs w:val="24"/>
              </w:rPr>
            </w:pPr>
            <w:r>
              <w:rPr>
                <w:sz w:val="24"/>
                <w:szCs w:val="24"/>
              </w:rPr>
              <w:t>-</w:t>
            </w:r>
          </w:p>
        </w:tc>
      </w:tr>
    </w:tbl>
    <w:p w14:paraId="687AD8C8" w14:textId="123D26B8" w:rsidR="001B004C" w:rsidRPr="002F7CD3" w:rsidRDefault="001B004C">
      <w:pPr>
        <w:rPr>
          <w:sz w:val="24"/>
          <w:szCs w:val="24"/>
        </w:rPr>
      </w:pPr>
    </w:p>
    <w:p w14:paraId="4F032062" w14:textId="312830D6" w:rsidR="00E90AB2" w:rsidRPr="002F7CD3" w:rsidRDefault="00E90AB2">
      <w:pPr>
        <w:rPr>
          <w:sz w:val="24"/>
          <w:szCs w:val="24"/>
        </w:rPr>
      </w:pPr>
    </w:p>
    <w:p w14:paraId="64F22239" w14:textId="77777777" w:rsidR="00F37316" w:rsidRPr="002F7CD3" w:rsidRDefault="00F37316" w:rsidP="00B06D6B">
      <w:pPr>
        <w:jc w:val="both"/>
        <w:rPr>
          <w:sz w:val="24"/>
          <w:szCs w:val="24"/>
        </w:rPr>
      </w:pPr>
    </w:p>
    <w:p w14:paraId="558596E5" w14:textId="16AAC42A" w:rsidR="003079B8" w:rsidRDefault="00554A0D" w:rsidP="00554A0D">
      <w:pPr>
        <w:pStyle w:val="BodyText"/>
        <w:numPr>
          <w:ilvl w:val="0"/>
          <w:numId w:val="2"/>
        </w:numPr>
        <w:rPr>
          <w:b/>
        </w:rPr>
      </w:pPr>
      <w:r w:rsidRPr="003C7552">
        <w:rPr>
          <w:b/>
        </w:rPr>
        <w:t>Training experience</w:t>
      </w:r>
      <w:r w:rsidR="003079B8" w:rsidRPr="003C7552">
        <w:rPr>
          <w:b/>
        </w:rPr>
        <w:t>:</w:t>
      </w:r>
    </w:p>
    <w:p w14:paraId="30343356" w14:textId="77777777" w:rsidR="003C7552" w:rsidRPr="003C7552" w:rsidRDefault="003C7552" w:rsidP="003C7552">
      <w:pPr>
        <w:pStyle w:val="BodyText"/>
        <w:ind w:left="720"/>
        <w:rPr>
          <w:b/>
        </w:rPr>
      </w:pPr>
    </w:p>
    <w:p w14:paraId="2D1BA0AE" w14:textId="50731D0C" w:rsidR="008F3D5B" w:rsidRDefault="00335080" w:rsidP="003079B8">
      <w:pPr>
        <w:pStyle w:val="BodyText"/>
        <w:ind w:left="360"/>
      </w:pPr>
      <w:r>
        <w:t xml:space="preserve">I have conducted following </w:t>
      </w:r>
      <w:r w:rsidR="00D274B3">
        <w:t>MDPs</w:t>
      </w:r>
      <w:r>
        <w:t xml:space="preserve"> </w:t>
      </w:r>
      <w:r w:rsidR="008F3D5B">
        <w:t xml:space="preserve">at </w:t>
      </w:r>
      <w:r w:rsidR="00D477A1">
        <w:t xml:space="preserve">NICMAR </w:t>
      </w:r>
      <w:r w:rsidR="008F3D5B">
        <w:t xml:space="preserve">and </w:t>
      </w:r>
      <w:r w:rsidR="00D477A1">
        <w:t>ASCI</w:t>
      </w:r>
      <w:r w:rsidR="00755554">
        <w:t>:</w:t>
      </w:r>
      <w:r w:rsidR="008F3D5B">
        <w:t xml:space="preserve"> </w:t>
      </w:r>
    </w:p>
    <w:p w14:paraId="158D8D3C" w14:textId="7270034C" w:rsidR="000F072C" w:rsidRDefault="000F072C" w:rsidP="003079B8">
      <w:pPr>
        <w:pStyle w:val="BodyText"/>
        <w:ind w:left="360"/>
      </w:pPr>
    </w:p>
    <w:p w14:paraId="6A23F797" w14:textId="77777777" w:rsidR="008F3D5B" w:rsidRDefault="008F3D5B" w:rsidP="003079B8">
      <w:pPr>
        <w:pStyle w:val="BodyText"/>
        <w:ind w:left="360"/>
      </w:pPr>
    </w:p>
    <w:tbl>
      <w:tblPr>
        <w:tblStyle w:val="TableGrid"/>
        <w:tblW w:w="0" w:type="auto"/>
        <w:tblInd w:w="360" w:type="dxa"/>
        <w:tblLook w:val="04A0" w:firstRow="1" w:lastRow="0" w:firstColumn="1" w:lastColumn="0" w:noHBand="0" w:noVBand="1"/>
      </w:tblPr>
      <w:tblGrid>
        <w:gridCol w:w="624"/>
        <w:gridCol w:w="1964"/>
        <w:gridCol w:w="1867"/>
        <w:gridCol w:w="4201"/>
      </w:tblGrid>
      <w:tr w:rsidR="008F3D5B" w14:paraId="4CF80E78" w14:textId="77777777" w:rsidTr="009161FC">
        <w:tc>
          <w:tcPr>
            <w:tcW w:w="624" w:type="dxa"/>
            <w:vAlign w:val="center"/>
          </w:tcPr>
          <w:p w14:paraId="497711CE" w14:textId="759C79D9" w:rsidR="008F3D5B" w:rsidRPr="00A36583" w:rsidRDefault="008F3D5B" w:rsidP="009161FC">
            <w:pPr>
              <w:pStyle w:val="BodyText"/>
              <w:jc w:val="center"/>
              <w:rPr>
                <w:b/>
              </w:rPr>
            </w:pPr>
            <w:r w:rsidRPr="00A36583">
              <w:rPr>
                <w:b/>
              </w:rPr>
              <w:t>Sr No</w:t>
            </w:r>
          </w:p>
        </w:tc>
        <w:tc>
          <w:tcPr>
            <w:tcW w:w="1964" w:type="dxa"/>
            <w:vAlign w:val="center"/>
          </w:tcPr>
          <w:p w14:paraId="77F2F0FC" w14:textId="1F89B6AC" w:rsidR="008F3D5B" w:rsidRPr="00A36583" w:rsidRDefault="002B05E2" w:rsidP="009161FC">
            <w:pPr>
              <w:pStyle w:val="BodyText"/>
              <w:jc w:val="center"/>
              <w:rPr>
                <w:b/>
              </w:rPr>
            </w:pPr>
            <w:r w:rsidRPr="00A36583">
              <w:rPr>
                <w:b/>
              </w:rPr>
              <w:t>Employer</w:t>
            </w:r>
          </w:p>
        </w:tc>
        <w:tc>
          <w:tcPr>
            <w:tcW w:w="1867" w:type="dxa"/>
            <w:vAlign w:val="center"/>
          </w:tcPr>
          <w:p w14:paraId="3E13FBFE" w14:textId="40ECB673" w:rsidR="008F3D5B" w:rsidRPr="00A36583" w:rsidRDefault="008F3D5B" w:rsidP="009161FC">
            <w:pPr>
              <w:pStyle w:val="BodyText"/>
              <w:jc w:val="center"/>
              <w:rPr>
                <w:b/>
              </w:rPr>
            </w:pPr>
            <w:r w:rsidRPr="00A36583">
              <w:rPr>
                <w:b/>
              </w:rPr>
              <w:t>Employment Duration</w:t>
            </w:r>
          </w:p>
        </w:tc>
        <w:tc>
          <w:tcPr>
            <w:tcW w:w="4201" w:type="dxa"/>
            <w:vAlign w:val="center"/>
          </w:tcPr>
          <w:p w14:paraId="1FB71046" w14:textId="35A672A5" w:rsidR="008F3D5B" w:rsidRPr="00A36583" w:rsidRDefault="008F3D5B" w:rsidP="009161FC">
            <w:pPr>
              <w:pStyle w:val="BodyText"/>
              <w:jc w:val="center"/>
              <w:rPr>
                <w:b/>
              </w:rPr>
            </w:pPr>
            <w:r w:rsidRPr="00A36583">
              <w:rPr>
                <w:b/>
              </w:rPr>
              <w:t>Clients</w:t>
            </w:r>
          </w:p>
        </w:tc>
      </w:tr>
      <w:tr w:rsidR="00594DA4" w14:paraId="27DB3F16" w14:textId="77777777" w:rsidTr="00BD5A22">
        <w:tc>
          <w:tcPr>
            <w:tcW w:w="624" w:type="dxa"/>
            <w:vAlign w:val="center"/>
          </w:tcPr>
          <w:p w14:paraId="4982B66F" w14:textId="2B5DBBB4" w:rsidR="00594DA4" w:rsidRDefault="00594DA4" w:rsidP="00BD5A22">
            <w:pPr>
              <w:pStyle w:val="BodyText"/>
              <w:jc w:val="center"/>
            </w:pPr>
            <w:r>
              <w:t>1</w:t>
            </w:r>
          </w:p>
        </w:tc>
        <w:tc>
          <w:tcPr>
            <w:tcW w:w="1964" w:type="dxa"/>
            <w:vAlign w:val="center"/>
          </w:tcPr>
          <w:p w14:paraId="369DAC26" w14:textId="0309B8B5" w:rsidR="00594DA4" w:rsidRDefault="00594DA4" w:rsidP="00BD5A22">
            <w:pPr>
              <w:pStyle w:val="BodyText"/>
              <w:jc w:val="left"/>
            </w:pPr>
            <w:r>
              <w:t>NICMAR Pune</w:t>
            </w:r>
          </w:p>
        </w:tc>
        <w:tc>
          <w:tcPr>
            <w:tcW w:w="1867" w:type="dxa"/>
            <w:vAlign w:val="center"/>
          </w:tcPr>
          <w:p w14:paraId="2D64AD12" w14:textId="1E7A712E" w:rsidR="00055A1C" w:rsidRDefault="009161FC" w:rsidP="00BD5A22">
            <w:pPr>
              <w:pStyle w:val="BodyText"/>
              <w:jc w:val="center"/>
            </w:pPr>
            <w:r>
              <w:t xml:space="preserve">   </w:t>
            </w:r>
            <w:r w:rsidR="00594DA4">
              <w:t>2011 -</w:t>
            </w:r>
            <w:r>
              <w:t xml:space="preserve"> </w:t>
            </w:r>
            <w:r w:rsidR="00594DA4">
              <w:t>till date</w:t>
            </w:r>
          </w:p>
          <w:p w14:paraId="59E1EFE4" w14:textId="01698C93" w:rsidR="00594DA4" w:rsidRDefault="00055A1C" w:rsidP="00BD5A22">
            <w:pPr>
              <w:pStyle w:val="BodyText"/>
              <w:jc w:val="center"/>
            </w:pPr>
            <w:r>
              <w:t xml:space="preserve">2004 </w:t>
            </w:r>
            <w:r w:rsidR="009161FC">
              <w:t>-</w:t>
            </w:r>
            <w:r>
              <w:t xml:space="preserve"> 2009</w:t>
            </w:r>
          </w:p>
        </w:tc>
        <w:tc>
          <w:tcPr>
            <w:tcW w:w="4201" w:type="dxa"/>
            <w:vAlign w:val="center"/>
          </w:tcPr>
          <w:p w14:paraId="4BBCDF9C" w14:textId="0C472110" w:rsidR="00594DA4" w:rsidRDefault="00594DA4" w:rsidP="00BD5A22">
            <w:pPr>
              <w:pStyle w:val="BodyText"/>
              <w:jc w:val="left"/>
            </w:pPr>
            <w:r>
              <w:t>KOEL, SPCL, Afcons</w:t>
            </w:r>
            <w:r w:rsidR="003D13C2">
              <w:t xml:space="preserve"> and</w:t>
            </w:r>
            <w:r>
              <w:t xml:space="preserve"> HCC</w:t>
            </w:r>
            <w:r w:rsidR="00892021">
              <w:t>.</w:t>
            </w:r>
          </w:p>
        </w:tc>
      </w:tr>
      <w:tr w:rsidR="00594DA4" w14:paraId="7F25E3A7" w14:textId="77777777" w:rsidTr="00BD5A22">
        <w:tc>
          <w:tcPr>
            <w:tcW w:w="624" w:type="dxa"/>
            <w:vMerge w:val="restart"/>
            <w:vAlign w:val="center"/>
          </w:tcPr>
          <w:p w14:paraId="7C72B59A" w14:textId="45F6ADD9" w:rsidR="00594DA4" w:rsidRPr="00447214" w:rsidRDefault="00594DA4" w:rsidP="00BD5A22">
            <w:pPr>
              <w:pStyle w:val="BodyText"/>
              <w:jc w:val="center"/>
            </w:pPr>
            <w:r>
              <w:t>2</w:t>
            </w:r>
          </w:p>
        </w:tc>
        <w:tc>
          <w:tcPr>
            <w:tcW w:w="1964" w:type="dxa"/>
            <w:vMerge w:val="restart"/>
            <w:vAlign w:val="center"/>
          </w:tcPr>
          <w:p w14:paraId="57ADCAF5" w14:textId="3CC0ADD8" w:rsidR="00594DA4" w:rsidRPr="00447214" w:rsidRDefault="00594DA4" w:rsidP="00BD5A22">
            <w:pPr>
              <w:rPr>
                <w:sz w:val="24"/>
                <w:szCs w:val="24"/>
              </w:rPr>
            </w:pPr>
            <w:r w:rsidRPr="00447214">
              <w:rPr>
                <w:sz w:val="24"/>
                <w:szCs w:val="24"/>
              </w:rPr>
              <w:t>ASCI, Hyderabad</w:t>
            </w:r>
          </w:p>
        </w:tc>
        <w:tc>
          <w:tcPr>
            <w:tcW w:w="1867" w:type="dxa"/>
            <w:vMerge w:val="restart"/>
            <w:vAlign w:val="center"/>
          </w:tcPr>
          <w:p w14:paraId="414FF624" w14:textId="13CD8DFA" w:rsidR="00594DA4" w:rsidRPr="00447214" w:rsidRDefault="00594DA4" w:rsidP="00BD5A22">
            <w:pPr>
              <w:jc w:val="center"/>
              <w:rPr>
                <w:sz w:val="24"/>
                <w:szCs w:val="24"/>
              </w:rPr>
            </w:pPr>
            <w:r w:rsidRPr="00447214">
              <w:rPr>
                <w:sz w:val="24"/>
                <w:szCs w:val="24"/>
              </w:rPr>
              <w:t>2</w:t>
            </w:r>
            <w:r>
              <w:rPr>
                <w:sz w:val="24"/>
                <w:szCs w:val="24"/>
              </w:rPr>
              <w:t>009 - 2011</w:t>
            </w:r>
          </w:p>
        </w:tc>
        <w:tc>
          <w:tcPr>
            <w:tcW w:w="4201" w:type="dxa"/>
            <w:vAlign w:val="center"/>
          </w:tcPr>
          <w:p w14:paraId="33A29474" w14:textId="1BCC5274" w:rsidR="00594DA4" w:rsidRDefault="00594DA4" w:rsidP="00BD5A22">
            <w:pPr>
              <w:pStyle w:val="BodyText"/>
            </w:pPr>
            <w:r>
              <w:t xml:space="preserve">STC, TMB, GSI, NMDC along with other announced progs such as </w:t>
            </w:r>
            <w:r w:rsidR="001E1FEE">
              <w:t>Young Managers</w:t>
            </w:r>
            <w:r w:rsidR="00C90256">
              <w:t xml:space="preserve"> Prog, </w:t>
            </w:r>
            <w:r>
              <w:t>Senior Exe</w:t>
            </w:r>
            <w:r w:rsidR="00C90256">
              <w:t>.</w:t>
            </w:r>
            <w:r>
              <w:t xml:space="preserve"> Prog</w:t>
            </w:r>
            <w:r w:rsidR="00C90256">
              <w:t>.</w:t>
            </w:r>
            <w:r>
              <w:t xml:space="preserve"> etc.</w:t>
            </w:r>
          </w:p>
        </w:tc>
      </w:tr>
      <w:tr w:rsidR="00594DA4" w14:paraId="41C81C9C" w14:textId="77777777" w:rsidTr="00BD5A22">
        <w:tc>
          <w:tcPr>
            <w:tcW w:w="624" w:type="dxa"/>
            <w:vMerge/>
          </w:tcPr>
          <w:p w14:paraId="1A5C0509" w14:textId="77777777" w:rsidR="00594DA4" w:rsidRPr="00447214" w:rsidRDefault="00594DA4" w:rsidP="00594DA4"/>
        </w:tc>
        <w:tc>
          <w:tcPr>
            <w:tcW w:w="1964" w:type="dxa"/>
            <w:vMerge/>
          </w:tcPr>
          <w:p w14:paraId="5739E53D" w14:textId="77777777" w:rsidR="00594DA4" w:rsidRPr="00447214" w:rsidRDefault="00594DA4" w:rsidP="00594DA4"/>
        </w:tc>
        <w:tc>
          <w:tcPr>
            <w:tcW w:w="1867" w:type="dxa"/>
            <w:vMerge/>
          </w:tcPr>
          <w:p w14:paraId="631C2D20" w14:textId="77777777" w:rsidR="00594DA4" w:rsidRPr="00447214" w:rsidRDefault="00594DA4" w:rsidP="00594DA4"/>
        </w:tc>
        <w:tc>
          <w:tcPr>
            <w:tcW w:w="4201" w:type="dxa"/>
            <w:vAlign w:val="center"/>
          </w:tcPr>
          <w:p w14:paraId="4AFC07E8" w14:textId="5A871BEC" w:rsidR="00594DA4" w:rsidRDefault="00594DA4" w:rsidP="00BD5A22">
            <w:pPr>
              <w:pStyle w:val="BodyText"/>
            </w:pPr>
            <w:r>
              <w:t xml:space="preserve">As </w:t>
            </w:r>
            <w:r w:rsidRPr="00A2574A">
              <w:rPr>
                <w:b/>
              </w:rPr>
              <w:t>ONGC Chair Professor</w:t>
            </w:r>
            <w:r>
              <w:t xml:space="preserve"> for Strategic </w:t>
            </w:r>
            <w:proofErr w:type="spellStart"/>
            <w:r>
              <w:t>Mgmt</w:t>
            </w:r>
            <w:proofErr w:type="spellEnd"/>
            <w:r>
              <w:t xml:space="preserve">, conducted tailor made </w:t>
            </w:r>
            <w:proofErr w:type="spellStart"/>
            <w:r>
              <w:t>prog</w:t>
            </w:r>
            <w:r w:rsidR="00DB0184">
              <w:t>ramme</w:t>
            </w:r>
            <w:proofErr w:type="spellEnd"/>
            <w:r>
              <w:t xml:space="preserve"> for ONGC</w:t>
            </w:r>
            <w:r w:rsidR="00892021">
              <w:t>.</w:t>
            </w:r>
          </w:p>
        </w:tc>
      </w:tr>
    </w:tbl>
    <w:p w14:paraId="0EB69B88" w14:textId="77777777" w:rsidR="00F06034" w:rsidRDefault="00F06034" w:rsidP="00F06034">
      <w:pPr>
        <w:pStyle w:val="BodyText"/>
        <w:ind w:left="360"/>
      </w:pPr>
    </w:p>
    <w:p w14:paraId="34FAAC61" w14:textId="77777777" w:rsidR="00F06034" w:rsidRDefault="00F06034" w:rsidP="00F06034">
      <w:pPr>
        <w:pStyle w:val="BodyText"/>
        <w:ind w:left="360"/>
      </w:pPr>
    </w:p>
    <w:p w14:paraId="1D895885" w14:textId="0198C5FD" w:rsidR="00F06034" w:rsidRDefault="00F06034" w:rsidP="005C568E">
      <w:pPr>
        <w:pStyle w:val="BodyText"/>
        <w:jc w:val="left"/>
      </w:pPr>
      <w:r>
        <w:t xml:space="preserve">Details </w:t>
      </w:r>
      <w:r w:rsidR="00E37FFD">
        <w:t>of sessions</w:t>
      </w:r>
      <w:r>
        <w:t xml:space="preserve"> taken during different MDPs for different clients: </w:t>
      </w:r>
    </w:p>
    <w:p w14:paraId="4B64D98D" w14:textId="76FADB00" w:rsidR="00F06034" w:rsidRDefault="00F06034" w:rsidP="00F06034">
      <w:pPr>
        <w:pStyle w:val="BodyText"/>
        <w:ind w:left="360"/>
      </w:pPr>
    </w:p>
    <w:tbl>
      <w:tblPr>
        <w:tblStyle w:val="TableGrid"/>
        <w:tblW w:w="0" w:type="auto"/>
        <w:tblInd w:w="-5" w:type="dxa"/>
        <w:tblLook w:val="04A0" w:firstRow="1" w:lastRow="0" w:firstColumn="1" w:lastColumn="0" w:noHBand="0" w:noVBand="1"/>
      </w:tblPr>
      <w:tblGrid>
        <w:gridCol w:w="769"/>
        <w:gridCol w:w="2268"/>
        <w:gridCol w:w="5619"/>
      </w:tblGrid>
      <w:tr w:rsidR="002E4EDC" w14:paraId="34849F21" w14:textId="77777777" w:rsidTr="009161FC">
        <w:tc>
          <w:tcPr>
            <w:tcW w:w="769" w:type="dxa"/>
            <w:vAlign w:val="center"/>
          </w:tcPr>
          <w:p w14:paraId="18F51978" w14:textId="6B464F9C" w:rsidR="002E4EDC" w:rsidRPr="00FF77EC" w:rsidRDefault="002E4EDC" w:rsidP="009161FC">
            <w:pPr>
              <w:pStyle w:val="BodyText"/>
              <w:jc w:val="center"/>
              <w:rPr>
                <w:b/>
              </w:rPr>
            </w:pPr>
            <w:r w:rsidRPr="00FF77EC">
              <w:rPr>
                <w:b/>
              </w:rPr>
              <w:t>Sr No</w:t>
            </w:r>
          </w:p>
        </w:tc>
        <w:tc>
          <w:tcPr>
            <w:tcW w:w="2268" w:type="dxa"/>
            <w:vAlign w:val="center"/>
          </w:tcPr>
          <w:p w14:paraId="0DDEBFE0" w14:textId="1BE1A887" w:rsidR="002E4EDC" w:rsidRPr="00FF77EC" w:rsidRDefault="002E4EDC" w:rsidP="009161FC">
            <w:pPr>
              <w:pStyle w:val="BodyText"/>
              <w:jc w:val="center"/>
              <w:rPr>
                <w:b/>
              </w:rPr>
            </w:pPr>
            <w:r w:rsidRPr="00FF77EC">
              <w:rPr>
                <w:b/>
              </w:rPr>
              <w:t>Employer</w:t>
            </w:r>
          </w:p>
        </w:tc>
        <w:tc>
          <w:tcPr>
            <w:tcW w:w="5619" w:type="dxa"/>
            <w:vAlign w:val="center"/>
          </w:tcPr>
          <w:p w14:paraId="3573BF74" w14:textId="019AAACB" w:rsidR="002E4EDC" w:rsidRPr="00FF77EC" w:rsidRDefault="002E4EDC" w:rsidP="009161FC">
            <w:pPr>
              <w:pStyle w:val="BodyText"/>
              <w:jc w:val="center"/>
              <w:rPr>
                <w:b/>
              </w:rPr>
            </w:pPr>
            <w:r w:rsidRPr="00FF77EC">
              <w:rPr>
                <w:b/>
              </w:rPr>
              <w:t>Clients</w:t>
            </w:r>
          </w:p>
        </w:tc>
      </w:tr>
      <w:tr w:rsidR="002E4EDC" w14:paraId="5C8006D7" w14:textId="77777777" w:rsidTr="009161FC">
        <w:tc>
          <w:tcPr>
            <w:tcW w:w="769" w:type="dxa"/>
            <w:vAlign w:val="center"/>
          </w:tcPr>
          <w:p w14:paraId="4EB2C55A" w14:textId="2596F096" w:rsidR="002E4EDC" w:rsidRDefault="002E4EDC" w:rsidP="00BD5A22">
            <w:pPr>
              <w:pStyle w:val="BodyText"/>
              <w:jc w:val="center"/>
            </w:pPr>
            <w:r>
              <w:t>1</w:t>
            </w:r>
          </w:p>
        </w:tc>
        <w:tc>
          <w:tcPr>
            <w:tcW w:w="2268" w:type="dxa"/>
            <w:vAlign w:val="center"/>
          </w:tcPr>
          <w:p w14:paraId="3B49FD30" w14:textId="651DB953" w:rsidR="002E4EDC" w:rsidRDefault="002E4EDC" w:rsidP="009161FC">
            <w:pPr>
              <w:pStyle w:val="BodyText"/>
            </w:pPr>
            <w:r>
              <w:t>NICMAR, Pune</w:t>
            </w:r>
          </w:p>
        </w:tc>
        <w:tc>
          <w:tcPr>
            <w:tcW w:w="5619" w:type="dxa"/>
            <w:vAlign w:val="center"/>
          </w:tcPr>
          <w:p w14:paraId="2082FF12" w14:textId="44AD1E49" w:rsidR="002E4EDC" w:rsidRDefault="002E4EDC" w:rsidP="009161FC">
            <w:pPr>
              <w:pStyle w:val="BodyText"/>
            </w:pPr>
            <w:r>
              <w:t>L&amp;T, Tata Power, F</w:t>
            </w:r>
            <w:r w:rsidR="003E1CCE">
              <w:t xml:space="preserve"> </w:t>
            </w:r>
            <w:r>
              <w:t>L</w:t>
            </w:r>
            <w:r w:rsidR="003E1CCE">
              <w:t xml:space="preserve"> </w:t>
            </w:r>
            <w:proofErr w:type="spellStart"/>
            <w:r>
              <w:t>Smidth</w:t>
            </w:r>
            <w:proofErr w:type="spellEnd"/>
            <w:r>
              <w:t>, Voltas, SPCL, Afcons, Tata Steel</w:t>
            </w:r>
            <w:r w:rsidR="00CB4428">
              <w:t xml:space="preserve">, Tata Power, </w:t>
            </w:r>
            <w:r w:rsidR="009E3E5C">
              <w:t>ACC</w:t>
            </w:r>
            <w:r>
              <w:t xml:space="preserve"> and CME</w:t>
            </w:r>
            <w:r w:rsidR="00DD59AC">
              <w:t xml:space="preserve"> </w:t>
            </w:r>
            <w:r w:rsidR="006504CB">
              <w:t xml:space="preserve">Water Resources Department – Govt. of Maharashtra, </w:t>
            </w:r>
            <w:proofErr w:type="spellStart"/>
            <w:r w:rsidR="006504CB">
              <w:t>Mahavitaran</w:t>
            </w:r>
            <w:proofErr w:type="spellEnd"/>
            <w:r w:rsidR="006504CB">
              <w:t xml:space="preserve">, Nina Percept </w:t>
            </w:r>
            <w:r w:rsidR="006504CB">
              <w:t>(Select clients only)</w:t>
            </w:r>
          </w:p>
        </w:tc>
      </w:tr>
      <w:tr w:rsidR="002E4EDC" w14:paraId="18728FF7" w14:textId="77777777" w:rsidTr="009161FC">
        <w:tc>
          <w:tcPr>
            <w:tcW w:w="769" w:type="dxa"/>
            <w:vAlign w:val="center"/>
          </w:tcPr>
          <w:p w14:paraId="6AC3E143" w14:textId="2A985EDF" w:rsidR="002E4EDC" w:rsidRDefault="002E4EDC" w:rsidP="00BD5A22">
            <w:pPr>
              <w:pStyle w:val="BodyText"/>
              <w:jc w:val="center"/>
            </w:pPr>
            <w:r>
              <w:t>2</w:t>
            </w:r>
          </w:p>
        </w:tc>
        <w:tc>
          <w:tcPr>
            <w:tcW w:w="2268" w:type="dxa"/>
            <w:vAlign w:val="center"/>
          </w:tcPr>
          <w:p w14:paraId="77A5A96B" w14:textId="6FE553AF" w:rsidR="002E4EDC" w:rsidRDefault="002E4EDC" w:rsidP="009161FC">
            <w:pPr>
              <w:pStyle w:val="BodyText"/>
            </w:pPr>
            <w:r>
              <w:t>ASCI, Hyderabad</w:t>
            </w:r>
          </w:p>
        </w:tc>
        <w:tc>
          <w:tcPr>
            <w:tcW w:w="5619" w:type="dxa"/>
            <w:vAlign w:val="center"/>
          </w:tcPr>
          <w:p w14:paraId="29616529" w14:textId="46E8568D" w:rsidR="002E4EDC" w:rsidRDefault="00282D02" w:rsidP="009161FC">
            <w:pPr>
              <w:pStyle w:val="BodyText"/>
            </w:pPr>
            <w:r>
              <w:t xml:space="preserve">HLL, </w:t>
            </w:r>
            <w:r w:rsidR="0023011C">
              <w:t xml:space="preserve">NMDC, MIDHANI, LIC, TMB, BoM, EIL, </w:t>
            </w:r>
            <w:proofErr w:type="spellStart"/>
            <w:r w:rsidR="0023011C">
              <w:t>Praj</w:t>
            </w:r>
            <w:proofErr w:type="spellEnd"/>
            <w:r w:rsidR="003E1CCE">
              <w:t xml:space="preserve"> Industries</w:t>
            </w:r>
            <w:r w:rsidR="0023011C">
              <w:t xml:space="preserve"> etc.</w:t>
            </w:r>
            <w:r w:rsidR="00DD59AC">
              <w:t xml:space="preserve"> </w:t>
            </w:r>
            <w:r w:rsidR="00DD59AC">
              <w:t>(Select clients</w:t>
            </w:r>
            <w:r w:rsidR="00DD59AC">
              <w:t xml:space="preserve"> only</w:t>
            </w:r>
            <w:r w:rsidR="00DD59AC">
              <w:t>)</w:t>
            </w:r>
          </w:p>
        </w:tc>
      </w:tr>
    </w:tbl>
    <w:p w14:paraId="10B0749B" w14:textId="77777777" w:rsidR="00F06034" w:rsidRDefault="00F06034" w:rsidP="00F06034">
      <w:pPr>
        <w:pStyle w:val="BodyText"/>
        <w:ind w:left="360"/>
      </w:pPr>
    </w:p>
    <w:p w14:paraId="47BA4B9F" w14:textId="4BF0C549" w:rsidR="004028B3" w:rsidRDefault="004028B3" w:rsidP="004028B3">
      <w:pPr>
        <w:pStyle w:val="BodyText"/>
      </w:pPr>
    </w:p>
    <w:p w14:paraId="6ECD4DA5" w14:textId="77777777" w:rsidR="00BD5A22" w:rsidRDefault="00BD5A22" w:rsidP="004028B3">
      <w:pPr>
        <w:pStyle w:val="BodyText"/>
      </w:pPr>
    </w:p>
    <w:p w14:paraId="29A46B65" w14:textId="63ADE8B9" w:rsidR="004028B3" w:rsidRPr="00A30E7C" w:rsidRDefault="00DB4837" w:rsidP="00607466">
      <w:pPr>
        <w:pStyle w:val="BodyText"/>
        <w:rPr>
          <w:b/>
        </w:rPr>
      </w:pPr>
      <w:r>
        <w:rPr>
          <w:b/>
        </w:rPr>
        <w:t>B</w:t>
      </w:r>
      <w:r w:rsidR="002B05E2" w:rsidRPr="00607466">
        <w:rPr>
          <w:b/>
        </w:rPr>
        <w:t>.</w:t>
      </w:r>
      <w:r w:rsidR="004028B3" w:rsidRPr="00607466">
        <w:rPr>
          <w:b/>
        </w:rPr>
        <w:t xml:space="preserve"> </w:t>
      </w:r>
      <w:r w:rsidR="004028B3" w:rsidRPr="00A30E7C">
        <w:rPr>
          <w:b/>
        </w:rPr>
        <w:t xml:space="preserve">Consultancy Experience: </w:t>
      </w:r>
    </w:p>
    <w:p w14:paraId="23B8B9F7" w14:textId="77777777" w:rsidR="004028B3" w:rsidRDefault="004028B3" w:rsidP="004028B3">
      <w:pPr>
        <w:jc w:val="both"/>
        <w:rPr>
          <w:b/>
          <w:bCs/>
        </w:rPr>
      </w:pPr>
    </w:p>
    <w:p w14:paraId="00C2FC05" w14:textId="6BAD1E46" w:rsidR="004028B3" w:rsidRDefault="004028B3" w:rsidP="004028B3">
      <w:pPr>
        <w:jc w:val="both"/>
        <w:rPr>
          <w:sz w:val="24"/>
          <w:szCs w:val="24"/>
        </w:rPr>
      </w:pPr>
      <w:r w:rsidRPr="006E792B">
        <w:rPr>
          <w:sz w:val="24"/>
          <w:szCs w:val="24"/>
        </w:rPr>
        <w:t>The details of consultancy assignments completed are as under:</w:t>
      </w:r>
    </w:p>
    <w:p w14:paraId="6B6F5625" w14:textId="2948A6E1" w:rsidR="002B05E2" w:rsidRDefault="002B05E2" w:rsidP="004028B3">
      <w:pPr>
        <w:jc w:val="both"/>
        <w:rPr>
          <w:sz w:val="24"/>
          <w:szCs w:val="24"/>
        </w:rPr>
      </w:pPr>
    </w:p>
    <w:tbl>
      <w:tblPr>
        <w:tblStyle w:val="TableGrid"/>
        <w:tblW w:w="0" w:type="auto"/>
        <w:tblLook w:val="04A0" w:firstRow="1" w:lastRow="0" w:firstColumn="1" w:lastColumn="0" w:noHBand="0" w:noVBand="1"/>
      </w:tblPr>
      <w:tblGrid>
        <w:gridCol w:w="535"/>
        <w:gridCol w:w="1492"/>
        <w:gridCol w:w="2179"/>
        <w:gridCol w:w="2735"/>
        <w:gridCol w:w="2075"/>
      </w:tblGrid>
      <w:tr w:rsidR="00584B3F" w14:paraId="4C43AFF5" w14:textId="77777777" w:rsidTr="001250BF">
        <w:tc>
          <w:tcPr>
            <w:tcW w:w="535" w:type="dxa"/>
            <w:vAlign w:val="center"/>
          </w:tcPr>
          <w:p w14:paraId="68CDCC37" w14:textId="286C089F" w:rsidR="00584B3F" w:rsidRPr="00F24D2D" w:rsidRDefault="00584B3F" w:rsidP="009161FC">
            <w:pPr>
              <w:jc w:val="center"/>
              <w:rPr>
                <w:b/>
                <w:sz w:val="24"/>
                <w:szCs w:val="24"/>
              </w:rPr>
            </w:pPr>
            <w:r w:rsidRPr="00F24D2D">
              <w:rPr>
                <w:b/>
                <w:sz w:val="24"/>
                <w:szCs w:val="24"/>
              </w:rPr>
              <w:t>Sr No</w:t>
            </w:r>
          </w:p>
        </w:tc>
        <w:tc>
          <w:tcPr>
            <w:tcW w:w="1492" w:type="dxa"/>
            <w:vAlign w:val="center"/>
          </w:tcPr>
          <w:p w14:paraId="3A20401C" w14:textId="032CE4C3" w:rsidR="00584B3F" w:rsidRPr="00F24D2D" w:rsidRDefault="00584B3F" w:rsidP="009161FC">
            <w:pPr>
              <w:jc w:val="center"/>
              <w:rPr>
                <w:b/>
                <w:sz w:val="24"/>
                <w:szCs w:val="24"/>
              </w:rPr>
            </w:pPr>
            <w:r w:rsidRPr="00F24D2D">
              <w:rPr>
                <w:b/>
                <w:sz w:val="24"/>
                <w:szCs w:val="24"/>
              </w:rPr>
              <w:t>Employer</w:t>
            </w:r>
          </w:p>
        </w:tc>
        <w:tc>
          <w:tcPr>
            <w:tcW w:w="2179" w:type="dxa"/>
            <w:vAlign w:val="center"/>
          </w:tcPr>
          <w:p w14:paraId="19A61945" w14:textId="47E39563" w:rsidR="00584B3F" w:rsidRPr="00F24D2D" w:rsidRDefault="006E2C33" w:rsidP="009161FC">
            <w:pPr>
              <w:jc w:val="center"/>
              <w:rPr>
                <w:b/>
                <w:sz w:val="24"/>
                <w:szCs w:val="24"/>
              </w:rPr>
            </w:pPr>
            <w:r w:rsidRPr="00F24D2D">
              <w:rPr>
                <w:b/>
                <w:sz w:val="24"/>
                <w:szCs w:val="24"/>
              </w:rPr>
              <w:t>Year of Assignment</w:t>
            </w:r>
          </w:p>
        </w:tc>
        <w:tc>
          <w:tcPr>
            <w:tcW w:w="2735" w:type="dxa"/>
            <w:vAlign w:val="center"/>
          </w:tcPr>
          <w:p w14:paraId="02483BC1" w14:textId="07CF4E2B" w:rsidR="00584B3F" w:rsidRPr="00F24D2D" w:rsidRDefault="00584B3F" w:rsidP="009161FC">
            <w:pPr>
              <w:jc w:val="center"/>
              <w:rPr>
                <w:b/>
                <w:sz w:val="24"/>
                <w:szCs w:val="24"/>
              </w:rPr>
            </w:pPr>
            <w:r w:rsidRPr="00F24D2D">
              <w:rPr>
                <w:b/>
                <w:sz w:val="24"/>
                <w:szCs w:val="24"/>
              </w:rPr>
              <w:t>Assignment</w:t>
            </w:r>
          </w:p>
        </w:tc>
        <w:tc>
          <w:tcPr>
            <w:tcW w:w="2075" w:type="dxa"/>
            <w:vAlign w:val="center"/>
          </w:tcPr>
          <w:p w14:paraId="28291CD4" w14:textId="5FC34B63" w:rsidR="00584B3F" w:rsidRPr="00F24D2D" w:rsidRDefault="00584B3F" w:rsidP="009161FC">
            <w:pPr>
              <w:jc w:val="center"/>
              <w:rPr>
                <w:b/>
                <w:sz w:val="24"/>
                <w:szCs w:val="24"/>
              </w:rPr>
            </w:pPr>
            <w:r w:rsidRPr="00F24D2D">
              <w:rPr>
                <w:b/>
                <w:sz w:val="24"/>
                <w:szCs w:val="24"/>
              </w:rPr>
              <w:t>Clients</w:t>
            </w:r>
          </w:p>
        </w:tc>
      </w:tr>
      <w:tr w:rsidR="00584B3F" w14:paraId="36C7C679" w14:textId="77777777" w:rsidTr="001250BF">
        <w:tc>
          <w:tcPr>
            <w:tcW w:w="535" w:type="dxa"/>
            <w:vAlign w:val="center"/>
          </w:tcPr>
          <w:p w14:paraId="30B0CAB6" w14:textId="7673D3CE" w:rsidR="00584B3F" w:rsidRDefault="00584B3F" w:rsidP="00BD5A22">
            <w:pPr>
              <w:jc w:val="center"/>
              <w:rPr>
                <w:sz w:val="24"/>
                <w:szCs w:val="24"/>
              </w:rPr>
            </w:pPr>
            <w:r>
              <w:rPr>
                <w:sz w:val="24"/>
                <w:szCs w:val="24"/>
              </w:rPr>
              <w:t>1</w:t>
            </w:r>
          </w:p>
        </w:tc>
        <w:tc>
          <w:tcPr>
            <w:tcW w:w="1492" w:type="dxa"/>
            <w:vMerge w:val="restart"/>
          </w:tcPr>
          <w:p w14:paraId="1BAF61E9" w14:textId="77777777" w:rsidR="00584B3F" w:rsidRDefault="00584B3F" w:rsidP="00473BEA">
            <w:pPr>
              <w:jc w:val="center"/>
              <w:rPr>
                <w:sz w:val="24"/>
                <w:szCs w:val="24"/>
              </w:rPr>
            </w:pPr>
          </w:p>
          <w:p w14:paraId="22C04A55" w14:textId="77777777" w:rsidR="00584B3F" w:rsidRDefault="00584B3F" w:rsidP="00473BEA">
            <w:pPr>
              <w:jc w:val="center"/>
              <w:rPr>
                <w:sz w:val="24"/>
                <w:szCs w:val="24"/>
              </w:rPr>
            </w:pPr>
          </w:p>
          <w:p w14:paraId="33431450" w14:textId="77777777" w:rsidR="00584B3F" w:rsidRDefault="00584B3F" w:rsidP="00473BEA">
            <w:pPr>
              <w:jc w:val="center"/>
              <w:rPr>
                <w:sz w:val="24"/>
                <w:szCs w:val="24"/>
              </w:rPr>
            </w:pPr>
          </w:p>
          <w:p w14:paraId="095D797E" w14:textId="45F06AEE" w:rsidR="00584B3F" w:rsidRDefault="00584B3F" w:rsidP="00473BEA">
            <w:pPr>
              <w:jc w:val="center"/>
              <w:rPr>
                <w:sz w:val="24"/>
                <w:szCs w:val="24"/>
              </w:rPr>
            </w:pPr>
            <w:r>
              <w:rPr>
                <w:sz w:val="24"/>
                <w:szCs w:val="24"/>
              </w:rPr>
              <w:t>NICMAR Pune</w:t>
            </w:r>
          </w:p>
        </w:tc>
        <w:tc>
          <w:tcPr>
            <w:tcW w:w="2179" w:type="dxa"/>
            <w:vAlign w:val="center"/>
          </w:tcPr>
          <w:p w14:paraId="4B7B8AE8" w14:textId="0CF6963D" w:rsidR="00584B3F" w:rsidRPr="006E792B" w:rsidRDefault="004868E8" w:rsidP="00BD5A22">
            <w:pPr>
              <w:jc w:val="center"/>
              <w:rPr>
                <w:sz w:val="24"/>
                <w:szCs w:val="24"/>
              </w:rPr>
            </w:pPr>
            <w:r>
              <w:rPr>
                <w:sz w:val="24"/>
                <w:szCs w:val="24"/>
              </w:rPr>
              <w:t>2018</w:t>
            </w:r>
          </w:p>
        </w:tc>
        <w:tc>
          <w:tcPr>
            <w:tcW w:w="2735" w:type="dxa"/>
            <w:vAlign w:val="center"/>
          </w:tcPr>
          <w:p w14:paraId="620A944A" w14:textId="2F1B1137" w:rsidR="00584B3F" w:rsidRDefault="00584B3F" w:rsidP="009161FC">
            <w:pPr>
              <w:jc w:val="both"/>
              <w:rPr>
                <w:sz w:val="24"/>
                <w:szCs w:val="24"/>
              </w:rPr>
            </w:pPr>
            <w:r w:rsidRPr="006E792B">
              <w:rPr>
                <w:sz w:val="24"/>
                <w:szCs w:val="24"/>
              </w:rPr>
              <w:t>Ease of Doing Business (Dealing with Construction Permits)</w:t>
            </w:r>
          </w:p>
        </w:tc>
        <w:tc>
          <w:tcPr>
            <w:tcW w:w="2075" w:type="dxa"/>
            <w:vAlign w:val="center"/>
          </w:tcPr>
          <w:p w14:paraId="4AE7B998" w14:textId="10063E9D" w:rsidR="00584B3F" w:rsidRDefault="00584B3F" w:rsidP="009161FC">
            <w:pPr>
              <w:jc w:val="both"/>
              <w:rPr>
                <w:sz w:val="24"/>
                <w:szCs w:val="24"/>
              </w:rPr>
            </w:pPr>
            <w:r w:rsidRPr="006E792B">
              <w:rPr>
                <w:sz w:val="24"/>
                <w:szCs w:val="24"/>
              </w:rPr>
              <w:t>DIPP Ministry of Commerce and Industry, New Delhi</w:t>
            </w:r>
            <w:r w:rsidR="001250BF">
              <w:rPr>
                <w:sz w:val="24"/>
                <w:szCs w:val="24"/>
              </w:rPr>
              <w:t>.</w:t>
            </w:r>
          </w:p>
        </w:tc>
      </w:tr>
      <w:tr w:rsidR="00584B3F" w14:paraId="351152AE" w14:textId="77777777" w:rsidTr="001250BF">
        <w:tc>
          <w:tcPr>
            <w:tcW w:w="535" w:type="dxa"/>
            <w:vAlign w:val="center"/>
          </w:tcPr>
          <w:p w14:paraId="565F4B07" w14:textId="06AB35A1" w:rsidR="00584B3F" w:rsidRDefault="00584B3F" w:rsidP="00BD5A22">
            <w:pPr>
              <w:jc w:val="center"/>
              <w:rPr>
                <w:sz w:val="24"/>
                <w:szCs w:val="24"/>
              </w:rPr>
            </w:pPr>
            <w:r>
              <w:rPr>
                <w:sz w:val="24"/>
                <w:szCs w:val="24"/>
              </w:rPr>
              <w:t>2</w:t>
            </w:r>
          </w:p>
        </w:tc>
        <w:tc>
          <w:tcPr>
            <w:tcW w:w="1492" w:type="dxa"/>
            <w:vMerge/>
          </w:tcPr>
          <w:p w14:paraId="20CE29E1" w14:textId="77777777" w:rsidR="00584B3F" w:rsidRDefault="00584B3F" w:rsidP="00473BEA">
            <w:pPr>
              <w:jc w:val="center"/>
              <w:rPr>
                <w:sz w:val="24"/>
                <w:szCs w:val="24"/>
              </w:rPr>
            </w:pPr>
          </w:p>
        </w:tc>
        <w:tc>
          <w:tcPr>
            <w:tcW w:w="2179" w:type="dxa"/>
            <w:vAlign w:val="center"/>
          </w:tcPr>
          <w:p w14:paraId="7AD8C0C2" w14:textId="18C6DF63" w:rsidR="00584B3F" w:rsidRDefault="00FC6AAA" w:rsidP="00BD5A22">
            <w:pPr>
              <w:tabs>
                <w:tab w:val="left" w:pos="1605"/>
              </w:tabs>
              <w:jc w:val="center"/>
              <w:rPr>
                <w:sz w:val="24"/>
                <w:szCs w:val="24"/>
              </w:rPr>
            </w:pPr>
            <w:r>
              <w:rPr>
                <w:sz w:val="24"/>
                <w:szCs w:val="24"/>
              </w:rPr>
              <w:t>2006</w:t>
            </w:r>
          </w:p>
        </w:tc>
        <w:tc>
          <w:tcPr>
            <w:tcW w:w="2735" w:type="dxa"/>
            <w:vAlign w:val="center"/>
          </w:tcPr>
          <w:p w14:paraId="0E94F2AA" w14:textId="3C70305D" w:rsidR="00584B3F" w:rsidRPr="002F31D9" w:rsidRDefault="00584B3F" w:rsidP="009161FC">
            <w:pPr>
              <w:tabs>
                <w:tab w:val="left" w:pos="1605"/>
              </w:tabs>
              <w:jc w:val="both"/>
              <w:rPr>
                <w:sz w:val="24"/>
                <w:szCs w:val="24"/>
              </w:rPr>
            </w:pPr>
            <w:r>
              <w:rPr>
                <w:sz w:val="24"/>
                <w:szCs w:val="24"/>
              </w:rPr>
              <w:t>Developing a Business Plan</w:t>
            </w:r>
          </w:p>
        </w:tc>
        <w:tc>
          <w:tcPr>
            <w:tcW w:w="2075" w:type="dxa"/>
            <w:vAlign w:val="center"/>
          </w:tcPr>
          <w:p w14:paraId="6FE81242" w14:textId="16B43092" w:rsidR="00584B3F" w:rsidRDefault="00584B3F" w:rsidP="009161FC">
            <w:pPr>
              <w:jc w:val="both"/>
              <w:rPr>
                <w:sz w:val="24"/>
                <w:szCs w:val="24"/>
              </w:rPr>
            </w:pPr>
            <w:r w:rsidRPr="006E792B">
              <w:rPr>
                <w:sz w:val="24"/>
                <w:szCs w:val="24"/>
              </w:rPr>
              <w:t xml:space="preserve">Hyundai Heavy </w:t>
            </w:r>
            <w:proofErr w:type="spellStart"/>
            <w:r w:rsidRPr="006E792B">
              <w:rPr>
                <w:sz w:val="24"/>
                <w:szCs w:val="24"/>
              </w:rPr>
              <w:t>Equipments</w:t>
            </w:r>
            <w:proofErr w:type="spellEnd"/>
            <w:r w:rsidRPr="006E792B">
              <w:rPr>
                <w:sz w:val="24"/>
                <w:szCs w:val="24"/>
              </w:rPr>
              <w:t xml:space="preserve"> Company Limited</w:t>
            </w:r>
            <w:r w:rsidR="001250BF">
              <w:rPr>
                <w:sz w:val="24"/>
                <w:szCs w:val="24"/>
              </w:rPr>
              <w:t>.</w:t>
            </w:r>
          </w:p>
        </w:tc>
      </w:tr>
      <w:tr w:rsidR="00584B3F" w14:paraId="1B98AEEB" w14:textId="77777777" w:rsidTr="001250BF">
        <w:tc>
          <w:tcPr>
            <w:tcW w:w="535" w:type="dxa"/>
            <w:vAlign w:val="center"/>
          </w:tcPr>
          <w:p w14:paraId="6E9FA6B5" w14:textId="71350F6B" w:rsidR="00584B3F" w:rsidRDefault="00584B3F" w:rsidP="00BD5A22">
            <w:pPr>
              <w:jc w:val="center"/>
              <w:rPr>
                <w:sz w:val="24"/>
                <w:szCs w:val="24"/>
              </w:rPr>
            </w:pPr>
            <w:r>
              <w:rPr>
                <w:sz w:val="24"/>
                <w:szCs w:val="24"/>
              </w:rPr>
              <w:t>3</w:t>
            </w:r>
          </w:p>
        </w:tc>
        <w:tc>
          <w:tcPr>
            <w:tcW w:w="1492" w:type="dxa"/>
            <w:vMerge/>
          </w:tcPr>
          <w:p w14:paraId="7DCB5274" w14:textId="77777777" w:rsidR="00584B3F" w:rsidRDefault="00584B3F" w:rsidP="00473BEA">
            <w:pPr>
              <w:jc w:val="center"/>
              <w:rPr>
                <w:sz w:val="24"/>
                <w:szCs w:val="24"/>
              </w:rPr>
            </w:pPr>
          </w:p>
        </w:tc>
        <w:tc>
          <w:tcPr>
            <w:tcW w:w="2179" w:type="dxa"/>
            <w:vAlign w:val="center"/>
          </w:tcPr>
          <w:p w14:paraId="72EA64DE" w14:textId="5BDE2644" w:rsidR="00584B3F" w:rsidRPr="006E792B" w:rsidRDefault="00FC6AAA" w:rsidP="00BD5A22">
            <w:pPr>
              <w:jc w:val="center"/>
              <w:rPr>
                <w:sz w:val="24"/>
                <w:szCs w:val="24"/>
              </w:rPr>
            </w:pPr>
            <w:r>
              <w:rPr>
                <w:sz w:val="24"/>
                <w:szCs w:val="24"/>
              </w:rPr>
              <w:t>2005</w:t>
            </w:r>
          </w:p>
        </w:tc>
        <w:tc>
          <w:tcPr>
            <w:tcW w:w="2735" w:type="dxa"/>
            <w:vAlign w:val="center"/>
          </w:tcPr>
          <w:p w14:paraId="7C273123" w14:textId="36FC4145" w:rsidR="00584B3F" w:rsidRDefault="00584B3F" w:rsidP="009161FC">
            <w:pPr>
              <w:jc w:val="both"/>
              <w:rPr>
                <w:sz w:val="24"/>
                <w:szCs w:val="24"/>
              </w:rPr>
            </w:pPr>
            <w:r w:rsidRPr="006E792B">
              <w:rPr>
                <w:sz w:val="24"/>
                <w:szCs w:val="24"/>
              </w:rPr>
              <w:t xml:space="preserve">Manpower Planning in Materials </w:t>
            </w:r>
            <w:r>
              <w:rPr>
                <w:sz w:val="24"/>
                <w:szCs w:val="24"/>
              </w:rPr>
              <w:t>D</w:t>
            </w:r>
            <w:r w:rsidRPr="006E792B">
              <w:rPr>
                <w:sz w:val="24"/>
                <w:szCs w:val="24"/>
              </w:rPr>
              <w:t>epartment</w:t>
            </w:r>
          </w:p>
        </w:tc>
        <w:tc>
          <w:tcPr>
            <w:tcW w:w="2075" w:type="dxa"/>
            <w:vAlign w:val="center"/>
          </w:tcPr>
          <w:p w14:paraId="0694F571" w14:textId="77A882F0" w:rsidR="00584B3F" w:rsidRDefault="00584B3F" w:rsidP="009161FC">
            <w:pPr>
              <w:jc w:val="both"/>
              <w:rPr>
                <w:sz w:val="24"/>
                <w:szCs w:val="24"/>
              </w:rPr>
            </w:pPr>
            <w:r>
              <w:rPr>
                <w:sz w:val="24"/>
                <w:szCs w:val="24"/>
              </w:rPr>
              <w:t>Ashok Leyland Ltd</w:t>
            </w:r>
            <w:r w:rsidR="001250BF">
              <w:rPr>
                <w:sz w:val="24"/>
                <w:szCs w:val="24"/>
              </w:rPr>
              <w:t>.</w:t>
            </w:r>
          </w:p>
        </w:tc>
      </w:tr>
      <w:tr w:rsidR="00584B3F" w14:paraId="3C933562" w14:textId="77777777" w:rsidTr="001250BF">
        <w:tc>
          <w:tcPr>
            <w:tcW w:w="535" w:type="dxa"/>
            <w:vAlign w:val="center"/>
          </w:tcPr>
          <w:p w14:paraId="6B3C36C3" w14:textId="431235CB" w:rsidR="00584B3F" w:rsidRDefault="00584B3F" w:rsidP="00BD5A22">
            <w:pPr>
              <w:jc w:val="center"/>
              <w:rPr>
                <w:sz w:val="24"/>
                <w:szCs w:val="24"/>
              </w:rPr>
            </w:pPr>
            <w:r>
              <w:rPr>
                <w:sz w:val="24"/>
                <w:szCs w:val="24"/>
              </w:rPr>
              <w:t>4</w:t>
            </w:r>
          </w:p>
        </w:tc>
        <w:tc>
          <w:tcPr>
            <w:tcW w:w="1492" w:type="dxa"/>
            <w:vMerge w:val="restart"/>
          </w:tcPr>
          <w:p w14:paraId="305EE39A" w14:textId="77777777" w:rsidR="00584B3F" w:rsidRDefault="00584B3F" w:rsidP="00473BEA">
            <w:pPr>
              <w:jc w:val="center"/>
              <w:rPr>
                <w:sz w:val="24"/>
                <w:szCs w:val="24"/>
              </w:rPr>
            </w:pPr>
          </w:p>
          <w:p w14:paraId="311B8917" w14:textId="77777777" w:rsidR="00584B3F" w:rsidRDefault="00584B3F" w:rsidP="00473BEA">
            <w:pPr>
              <w:jc w:val="center"/>
              <w:rPr>
                <w:sz w:val="24"/>
                <w:szCs w:val="24"/>
              </w:rPr>
            </w:pPr>
          </w:p>
          <w:p w14:paraId="72FA94A1" w14:textId="77777777" w:rsidR="00584B3F" w:rsidRDefault="00584B3F" w:rsidP="00473BEA">
            <w:pPr>
              <w:jc w:val="center"/>
              <w:rPr>
                <w:sz w:val="24"/>
                <w:szCs w:val="24"/>
              </w:rPr>
            </w:pPr>
          </w:p>
          <w:p w14:paraId="000DC7E9" w14:textId="08670369" w:rsidR="00584B3F" w:rsidRDefault="00584B3F" w:rsidP="00473BEA">
            <w:pPr>
              <w:jc w:val="center"/>
              <w:rPr>
                <w:sz w:val="24"/>
                <w:szCs w:val="24"/>
              </w:rPr>
            </w:pPr>
            <w:r>
              <w:rPr>
                <w:sz w:val="24"/>
                <w:szCs w:val="24"/>
              </w:rPr>
              <w:t>Self</w:t>
            </w:r>
          </w:p>
        </w:tc>
        <w:tc>
          <w:tcPr>
            <w:tcW w:w="2179" w:type="dxa"/>
            <w:vAlign w:val="center"/>
          </w:tcPr>
          <w:p w14:paraId="39BD22B5" w14:textId="481B2F0B" w:rsidR="00584B3F" w:rsidRDefault="00FC6AAA" w:rsidP="00BD5A22">
            <w:pPr>
              <w:jc w:val="center"/>
              <w:rPr>
                <w:sz w:val="24"/>
                <w:szCs w:val="24"/>
              </w:rPr>
            </w:pPr>
            <w:r>
              <w:rPr>
                <w:sz w:val="24"/>
                <w:szCs w:val="24"/>
              </w:rPr>
              <w:t>2004</w:t>
            </w:r>
          </w:p>
        </w:tc>
        <w:tc>
          <w:tcPr>
            <w:tcW w:w="2735" w:type="dxa"/>
            <w:vAlign w:val="center"/>
          </w:tcPr>
          <w:p w14:paraId="2BBAECDE" w14:textId="0660B39C" w:rsidR="00584B3F" w:rsidRDefault="00584B3F" w:rsidP="009161FC">
            <w:pPr>
              <w:jc w:val="both"/>
              <w:rPr>
                <w:sz w:val="24"/>
                <w:szCs w:val="24"/>
              </w:rPr>
            </w:pPr>
            <w:r>
              <w:rPr>
                <w:sz w:val="24"/>
                <w:szCs w:val="24"/>
              </w:rPr>
              <w:t>Study of Suppliers of Gauges / Switches for Pneumatic Application in India.</w:t>
            </w:r>
          </w:p>
        </w:tc>
        <w:tc>
          <w:tcPr>
            <w:tcW w:w="2075" w:type="dxa"/>
            <w:vAlign w:val="center"/>
          </w:tcPr>
          <w:p w14:paraId="3D1DD578" w14:textId="05DC835F" w:rsidR="00584B3F" w:rsidRDefault="00584B3F" w:rsidP="009161FC">
            <w:pPr>
              <w:jc w:val="both"/>
              <w:rPr>
                <w:sz w:val="24"/>
                <w:szCs w:val="24"/>
              </w:rPr>
            </w:pPr>
            <w:r>
              <w:rPr>
                <w:sz w:val="24"/>
                <w:szCs w:val="24"/>
              </w:rPr>
              <w:t>SAB Instrumentation</w:t>
            </w:r>
            <w:r w:rsidR="001250BF">
              <w:rPr>
                <w:sz w:val="24"/>
                <w:szCs w:val="24"/>
              </w:rPr>
              <w:t>.</w:t>
            </w:r>
          </w:p>
        </w:tc>
      </w:tr>
      <w:tr w:rsidR="00584B3F" w14:paraId="04A1C191" w14:textId="77777777" w:rsidTr="001250BF">
        <w:tc>
          <w:tcPr>
            <w:tcW w:w="535" w:type="dxa"/>
            <w:vAlign w:val="center"/>
          </w:tcPr>
          <w:p w14:paraId="6C5ED5AC" w14:textId="69A0FBAC" w:rsidR="00584B3F" w:rsidRDefault="00584B3F" w:rsidP="00BD5A22">
            <w:pPr>
              <w:jc w:val="center"/>
              <w:rPr>
                <w:sz w:val="24"/>
                <w:szCs w:val="24"/>
              </w:rPr>
            </w:pPr>
            <w:r>
              <w:rPr>
                <w:sz w:val="24"/>
                <w:szCs w:val="24"/>
              </w:rPr>
              <w:t>5</w:t>
            </w:r>
          </w:p>
        </w:tc>
        <w:tc>
          <w:tcPr>
            <w:tcW w:w="1492" w:type="dxa"/>
            <w:vMerge/>
          </w:tcPr>
          <w:p w14:paraId="0D38261E" w14:textId="77777777" w:rsidR="00584B3F" w:rsidRDefault="00584B3F" w:rsidP="00473BEA">
            <w:pPr>
              <w:jc w:val="center"/>
              <w:rPr>
                <w:sz w:val="24"/>
                <w:szCs w:val="24"/>
              </w:rPr>
            </w:pPr>
          </w:p>
        </w:tc>
        <w:tc>
          <w:tcPr>
            <w:tcW w:w="2179" w:type="dxa"/>
            <w:vAlign w:val="center"/>
          </w:tcPr>
          <w:p w14:paraId="3A3F022A" w14:textId="213B64AF" w:rsidR="00584B3F" w:rsidRDefault="00FC6AAA" w:rsidP="00BD5A22">
            <w:pPr>
              <w:jc w:val="center"/>
              <w:rPr>
                <w:sz w:val="24"/>
                <w:szCs w:val="24"/>
              </w:rPr>
            </w:pPr>
            <w:r>
              <w:rPr>
                <w:sz w:val="24"/>
                <w:szCs w:val="24"/>
              </w:rPr>
              <w:t>200</w:t>
            </w:r>
            <w:r w:rsidR="007A74CD">
              <w:rPr>
                <w:sz w:val="24"/>
                <w:szCs w:val="24"/>
              </w:rPr>
              <w:t>0</w:t>
            </w:r>
          </w:p>
        </w:tc>
        <w:tc>
          <w:tcPr>
            <w:tcW w:w="2735" w:type="dxa"/>
            <w:vAlign w:val="center"/>
          </w:tcPr>
          <w:p w14:paraId="3E1AFF7A" w14:textId="27E93FBD" w:rsidR="00584B3F" w:rsidRDefault="00584B3F" w:rsidP="009161FC">
            <w:pPr>
              <w:jc w:val="both"/>
              <w:rPr>
                <w:sz w:val="24"/>
                <w:szCs w:val="24"/>
              </w:rPr>
            </w:pPr>
            <w:r>
              <w:rPr>
                <w:sz w:val="24"/>
                <w:szCs w:val="24"/>
              </w:rPr>
              <w:t>Mapping of Customer Perceptions of TTK Gloves and Strategy to Improve Market Share</w:t>
            </w:r>
          </w:p>
        </w:tc>
        <w:tc>
          <w:tcPr>
            <w:tcW w:w="2075" w:type="dxa"/>
            <w:vAlign w:val="center"/>
          </w:tcPr>
          <w:p w14:paraId="2CC7B61A" w14:textId="3F3CD612" w:rsidR="00584B3F" w:rsidRDefault="00584B3F" w:rsidP="009161FC">
            <w:pPr>
              <w:jc w:val="both"/>
              <w:rPr>
                <w:sz w:val="24"/>
                <w:szCs w:val="24"/>
              </w:rPr>
            </w:pPr>
            <w:r>
              <w:rPr>
                <w:sz w:val="24"/>
                <w:szCs w:val="24"/>
              </w:rPr>
              <w:t>TTK</w:t>
            </w:r>
            <w:r w:rsidR="003B464D">
              <w:rPr>
                <w:sz w:val="24"/>
                <w:szCs w:val="24"/>
              </w:rPr>
              <w:t>.</w:t>
            </w:r>
          </w:p>
        </w:tc>
      </w:tr>
      <w:tr w:rsidR="00584B3F" w14:paraId="1A19C8C8" w14:textId="77777777" w:rsidTr="001250BF">
        <w:tc>
          <w:tcPr>
            <w:tcW w:w="535" w:type="dxa"/>
            <w:vAlign w:val="center"/>
          </w:tcPr>
          <w:p w14:paraId="7910328F" w14:textId="5FE3D5C4" w:rsidR="00584B3F" w:rsidRDefault="00584B3F" w:rsidP="00BD5A22">
            <w:pPr>
              <w:jc w:val="center"/>
              <w:rPr>
                <w:sz w:val="24"/>
                <w:szCs w:val="24"/>
              </w:rPr>
            </w:pPr>
            <w:r>
              <w:rPr>
                <w:sz w:val="24"/>
                <w:szCs w:val="24"/>
              </w:rPr>
              <w:t>6</w:t>
            </w:r>
          </w:p>
        </w:tc>
        <w:tc>
          <w:tcPr>
            <w:tcW w:w="1492" w:type="dxa"/>
            <w:vMerge/>
          </w:tcPr>
          <w:p w14:paraId="7D709F0B" w14:textId="77777777" w:rsidR="00584B3F" w:rsidRDefault="00584B3F" w:rsidP="00473BEA">
            <w:pPr>
              <w:jc w:val="center"/>
              <w:rPr>
                <w:sz w:val="24"/>
                <w:szCs w:val="24"/>
              </w:rPr>
            </w:pPr>
          </w:p>
        </w:tc>
        <w:tc>
          <w:tcPr>
            <w:tcW w:w="2179" w:type="dxa"/>
            <w:vAlign w:val="center"/>
          </w:tcPr>
          <w:p w14:paraId="035397D7" w14:textId="50E6C711" w:rsidR="00584B3F" w:rsidRDefault="00FC6AAA" w:rsidP="00BD5A22">
            <w:pPr>
              <w:jc w:val="center"/>
              <w:rPr>
                <w:sz w:val="24"/>
                <w:szCs w:val="24"/>
              </w:rPr>
            </w:pPr>
            <w:r>
              <w:rPr>
                <w:sz w:val="24"/>
                <w:szCs w:val="24"/>
              </w:rPr>
              <w:t>200</w:t>
            </w:r>
            <w:r w:rsidR="007A74CD">
              <w:rPr>
                <w:sz w:val="24"/>
                <w:szCs w:val="24"/>
              </w:rPr>
              <w:t>0</w:t>
            </w:r>
          </w:p>
        </w:tc>
        <w:tc>
          <w:tcPr>
            <w:tcW w:w="2735" w:type="dxa"/>
            <w:vAlign w:val="center"/>
          </w:tcPr>
          <w:p w14:paraId="64925604" w14:textId="1E42CA32" w:rsidR="00584B3F" w:rsidRDefault="00584B3F" w:rsidP="009161FC">
            <w:pPr>
              <w:jc w:val="both"/>
              <w:rPr>
                <w:sz w:val="24"/>
                <w:szCs w:val="24"/>
              </w:rPr>
            </w:pPr>
            <w:r>
              <w:rPr>
                <w:sz w:val="24"/>
                <w:szCs w:val="24"/>
              </w:rPr>
              <w:t>Mktg. Strategies for New Range of Electronic Filters</w:t>
            </w:r>
          </w:p>
        </w:tc>
        <w:tc>
          <w:tcPr>
            <w:tcW w:w="2075" w:type="dxa"/>
            <w:vAlign w:val="center"/>
          </w:tcPr>
          <w:p w14:paraId="5CFABC61" w14:textId="2186F1F6" w:rsidR="00584B3F" w:rsidRDefault="00584B3F" w:rsidP="009161FC">
            <w:pPr>
              <w:jc w:val="both"/>
              <w:rPr>
                <w:sz w:val="24"/>
                <w:szCs w:val="24"/>
              </w:rPr>
            </w:pPr>
            <w:r>
              <w:rPr>
                <w:sz w:val="24"/>
                <w:szCs w:val="24"/>
              </w:rPr>
              <w:t>DB Electronics Ltd.</w:t>
            </w:r>
          </w:p>
        </w:tc>
      </w:tr>
      <w:tr w:rsidR="00584B3F" w14:paraId="4C74C602" w14:textId="77777777" w:rsidTr="001250BF">
        <w:tc>
          <w:tcPr>
            <w:tcW w:w="535" w:type="dxa"/>
            <w:vAlign w:val="center"/>
          </w:tcPr>
          <w:p w14:paraId="555A7CD9" w14:textId="428CA9B4" w:rsidR="00584B3F" w:rsidRDefault="00584B3F" w:rsidP="00BD5A22">
            <w:pPr>
              <w:jc w:val="center"/>
              <w:rPr>
                <w:sz w:val="24"/>
                <w:szCs w:val="24"/>
              </w:rPr>
            </w:pPr>
            <w:r>
              <w:rPr>
                <w:sz w:val="24"/>
                <w:szCs w:val="24"/>
              </w:rPr>
              <w:t>7</w:t>
            </w:r>
          </w:p>
        </w:tc>
        <w:tc>
          <w:tcPr>
            <w:tcW w:w="1492" w:type="dxa"/>
            <w:vMerge/>
          </w:tcPr>
          <w:p w14:paraId="0B7466A1" w14:textId="77777777" w:rsidR="00584B3F" w:rsidRDefault="00584B3F" w:rsidP="00473BEA">
            <w:pPr>
              <w:jc w:val="center"/>
              <w:rPr>
                <w:sz w:val="24"/>
                <w:szCs w:val="24"/>
              </w:rPr>
            </w:pPr>
          </w:p>
        </w:tc>
        <w:tc>
          <w:tcPr>
            <w:tcW w:w="2179" w:type="dxa"/>
            <w:vAlign w:val="center"/>
          </w:tcPr>
          <w:p w14:paraId="2136B685" w14:textId="1B05D42D" w:rsidR="00584B3F" w:rsidRDefault="00FC6AAA" w:rsidP="00BD5A22">
            <w:pPr>
              <w:jc w:val="center"/>
              <w:rPr>
                <w:sz w:val="24"/>
                <w:szCs w:val="24"/>
              </w:rPr>
            </w:pPr>
            <w:r>
              <w:rPr>
                <w:sz w:val="24"/>
                <w:szCs w:val="24"/>
              </w:rPr>
              <w:t>200</w:t>
            </w:r>
            <w:r w:rsidR="007A74CD">
              <w:rPr>
                <w:sz w:val="24"/>
                <w:szCs w:val="24"/>
              </w:rPr>
              <w:t>0</w:t>
            </w:r>
          </w:p>
        </w:tc>
        <w:tc>
          <w:tcPr>
            <w:tcW w:w="2735" w:type="dxa"/>
            <w:vAlign w:val="center"/>
          </w:tcPr>
          <w:p w14:paraId="0B91E125" w14:textId="38F4C502" w:rsidR="00584B3F" w:rsidRDefault="00584B3F" w:rsidP="009161FC">
            <w:pPr>
              <w:jc w:val="both"/>
              <w:rPr>
                <w:sz w:val="24"/>
                <w:szCs w:val="24"/>
              </w:rPr>
            </w:pPr>
            <w:r>
              <w:rPr>
                <w:sz w:val="24"/>
                <w:szCs w:val="24"/>
              </w:rPr>
              <w:t>Desk Research for Estimating Demand for Dry Type Industrial Filters</w:t>
            </w:r>
          </w:p>
        </w:tc>
        <w:tc>
          <w:tcPr>
            <w:tcW w:w="2075" w:type="dxa"/>
            <w:vAlign w:val="center"/>
          </w:tcPr>
          <w:p w14:paraId="7676F3D2" w14:textId="2920C7E2" w:rsidR="00584B3F" w:rsidRDefault="00584B3F" w:rsidP="009161FC">
            <w:pPr>
              <w:jc w:val="both"/>
              <w:rPr>
                <w:sz w:val="24"/>
                <w:szCs w:val="24"/>
              </w:rPr>
            </w:pPr>
            <w:r>
              <w:rPr>
                <w:sz w:val="24"/>
                <w:szCs w:val="24"/>
              </w:rPr>
              <w:t>Laxmi Filters P Ltd.</w:t>
            </w:r>
          </w:p>
        </w:tc>
      </w:tr>
    </w:tbl>
    <w:p w14:paraId="6336CCB2" w14:textId="77777777" w:rsidR="002B05E2" w:rsidRPr="006E792B" w:rsidRDefault="002B05E2" w:rsidP="004028B3">
      <w:pPr>
        <w:jc w:val="both"/>
        <w:rPr>
          <w:sz w:val="24"/>
          <w:szCs w:val="24"/>
        </w:rPr>
      </w:pPr>
    </w:p>
    <w:p w14:paraId="534B03A3" w14:textId="77777777" w:rsidR="004028B3" w:rsidRPr="006E792B" w:rsidRDefault="004028B3" w:rsidP="004028B3">
      <w:pPr>
        <w:jc w:val="both"/>
        <w:rPr>
          <w:sz w:val="24"/>
          <w:szCs w:val="24"/>
        </w:rPr>
      </w:pPr>
    </w:p>
    <w:p w14:paraId="430A6DC9" w14:textId="43C4D9BE" w:rsidR="004028B3" w:rsidRDefault="004028B3" w:rsidP="004028B3">
      <w:pPr>
        <w:ind w:left="360"/>
        <w:jc w:val="both"/>
        <w:rPr>
          <w:sz w:val="24"/>
          <w:szCs w:val="24"/>
        </w:rPr>
      </w:pPr>
    </w:p>
    <w:p w14:paraId="71E2290F" w14:textId="0C4E18E4" w:rsidR="007C4A83" w:rsidRDefault="007C4A83" w:rsidP="004028B3">
      <w:pPr>
        <w:ind w:left="360"/>
        <w:jc w:val="both"/>
        <w:rPr>
          <w:sz w:val="24"/>
          <w:szCs w:val="24"/>
        </w:rPr>
      </w:pPr>
    </w:p>
    <w:p w14:paraId="1BAB2E0A" w14:textId="1112059F" w:rsidR="007C4A83" w:rsidRDefault="007C4A83" w:rsidP="004028B3">
      <w:pPr>
        <w:ind w:left="360"/>
        <w:jc w:val="both"/>
        <w:rPr>
          <w:sz w:val="24"/>
          <w:szCs w:val="24"/>
        </w:rPr>
      </w:pPr>
    </w:p>
    <w:p w14:paraId="1C8936E7" w14:textId="780C52B1" w:rsidR="004028B3" w:rsidRPr="00440900" w:rsidRDefault="0092021D" w:rsidP="004028B3">
      <w:pPr>
        <w:jc w:val="both"/>
        <w:rPr>
          <w:b/>
          <w:sz w:val="24"/>
          <w:szCs w:val="24"/>
        </w:rPr>
      </w:pPr>
      <w:r>
        <w:rPr>
          <w:b/>
          <w:sz w:val="24"/>
          <w:szCs w:val="24"/>
        </w:rPr>
        <w:t>C</w:t>
      </w:r>
      <w:r w:rsidR="004028B3" w:rsidRPr="00440900">
        <w:rPr>
          <w:b/>
          <w:sz w:val="24"/>
          <w:szCs w:val="24"/>
        </w:rPr>
        <w:t xml:space="preserve">. Administrative Experience: </w:t>
      </w:r>
    </w:p>
    <w:p w14:paraId="570BF948" w14:textId="77777777" w:rsidR="004028B3" w:rsidRPr="00440900" w:rsidRDefault="004028B3" w:rsidP="004028B3">
      <w:pPr>
        <w:jc w:val="both"/>
        <w:rPr>
          <w:b/>
          <w:sz w:val="24"/>
          <w:szCs w:val="24"/>
        </w:rPr>
      </w:pPr>
    </w:p>
    <w:p w14:paraId="0167364C" w14:textId="30BEFE3D" w:rsidR="004028B3" w:rsidRDefault="004028B3" w:rsidP="004028B3">
      <w:pPr>
        <w:jc w:val="both"/>
        <w:rPr>
          <w:sz w:val="24"/>
          <w:szCs w:val="24"/>
        </w:rPr>
      </w:pPr>
      <w:r w:rsidRPr="006E792B">
        <w:rPr>
          <w:sz w:val="24"/>
          <w:szCs w:val="24"/>
        </w:rPr>
        <w:t xml:space="preserve">Served </w:t>
      </w:r>
      <w:r w:rsidR="00D15E77">
        <w:rPr>
          <w:sz w:val="24"/>
          <w:szCs w:val="24"/>
        </w:rPr>
        <w:t>in following administrative positions</w:t>
      </w:r>
      <w:r w:rsidR="00D142AF">
        <w:rPr>
          <w:sz w:val="24"/>
          <w:szCs w:val="24"/>
        </w:rPr>
        <w:t xml:space="preserve"> at NICMAR Pune</w:t>
      </w:r>
      <w:r w:rsidR="00D15E77">
        <w:rPr>
          <w:sz w:val="24"/>
          <w:szCs w:val="24"/>
        </w:rPr>
        <w:t xml:space="preserve">: </w:t>
      </w:r>
    </w:p>
    <w:p w14:paraId="1F73B93E" w14:textId="35963C24" w:rsidR="0037394B" w:rsidRDefault="0037394B" w:rsidP="004028B3">
      <w:pPr>
        <w:jc w:val="both"/>
        <w:rPr>
          <w:sz w:val="24"/>
          <w:szCs w:val="24"/>
        </w:rPr>
      </w:pPr>
    </w:p>
    <w:p w14:paraId="5F8E08E4" w14:textId="66F80E88" w:rsidR="0037394B" w:rsidRDefault="0037394B" w:rsidP="004028B3">
      <w:pPr>
        <w:jc w:val="both"/>
        <w:rPr>
          <w:sz w:val="24"/>
          <w:szCs w:val="24"/>
        </w:rPr>
      </w:pPr>
    </w:p>
    <w:tbl>
      <w:tblPr>
        <w:tblStyle w:val="TableGrid"/>
        <w:tblW w:w="0" w:type="auto"/>
        <w:tblLook w:val="04A0" w:firstRow="1" w:lastRow="0" w:firstColumn="1" w:lastColumn="0" w:noHBand="0" w:noVBand="1"/>
      </w:tblPr>
      <w:tblGrid>
        <w:gridCol w:w="704"/>
        <w:gridCol w:w="3544"/>
        <w:gridCol w:w="1417"/>
        <w:gridCol w:w="2815"/>
      </w:tblGrid>
      <w:tr w:rsidR="00112204" w14:paraId="036C161F" w14:textId="23B3FB89" w:rsidTr="009161FC">
        <w:tc>
          <w:tcPr>
            <w:tcW w:w="704" w:type="dxa"/>
            <w:vAlign w:val="center"/>
          </w:tcPr>
          <w:p w14:paraId="020AF741" w14:textId="6D797687" w:rsidR="00112204" w:rsidRPr="00AD73AA" w:rsidRDefault="00112204" w:rsidP="009161FC">
            <w:pPr>
              <w:jc w:val="center"/>
              <w:rPr>
                <w:b/>
                <w:sz w:val="24"/>
                <w:szCs w:val="24"/>
              </w:rPr>
            </w:pPr>
            <w:r w:rsidRPr="00AD73AA">
              <w:rPr>
                <w:b/>
                <w:sz w:val="24"/>
                <w:szCs w:val="24"/>
              </w:rPr>
              <w:t>Sr No</w:t>
            </w:r>
          </w:p>
        </w:tc>
        <w:tc>
          <w:tcPr>
            <w:tcW w:w="3544" w:type="dxa"/>
            <w:vAlign w:val="center"/>
          </w:tcPr>
          <w:p w14:paraId="79BC2B43" w14:textId="0AA82DB1" w:rsidR="00112204" w:rsidRPr="00AD73AA" w:rsidRDefault="00112204" w:rsidP="009161FC">
            <w:pPr>
              <w:jc w:val="center"/>
              <w:rPr>
                <w:b/>
                <w:sz w:val="24"/>
                <w:szCs w:val="24"/>
              </w:rPr>
            </w:pPr>
            <w:r w:rsidRPr="00AD73AA">
              <w:rPr>
                <w:b/>
                <w:sz w:val="24"/>
                <w:szCs w:val="24"/>
              </w:rPr>
              <w:t>Designation</w:t>
            </w:r>
          </w:p>
        </w:tc>
        <w:tc>
          <w:tcPr>
            <w:tcW w:w="1417" w:type="dxa"/>
            <w:vAlign w:val="center"/>
          </w:tcPr>
          <w:p w14:paraId="7242B023" w14:textId="1B424AEA" w:rsidR="00112204" w:rsidRPr="00AD73AA" w:rsidRDefault="00112204" w:rsidP="009161FC">
            <w:pPr>
              <w:jc w:val="center"/>
              <w:rPr>
                <w:b/>
                <w:sz w:val="24"/>
                <w:szCs w:val="24"/>
              </w:rPr>
            </w:pPr>
            <w:r w:rsidRPr="00AD73AA">
              <w:rPr>
                <w:b/>
                <w:sz w:val="24"/>
                <w:szCs w:val="24"/>
              </w:rPr>
              <w:t>Duration</w:t>
            </w:r>
          </w:p>
        </w:tc>
        <w:tc>
          <w:tcPr>
            <w:tcW w:w="2815" w:type="dxa"/>
            <w:vAlign w:val="center"/>
          </w:tcPr>
          <w:p w14:paraId="4AC57C3A" w14:textId="01E88B7B" w:rsidR="00112204" w:rsidRPr="00AD73AA" w:rsidRDefault="00112204" w:rsidP="009161FC">
            <w:pPr>
              <w:jc w:val="center"/>
              <w:rPr>
                <w:b/>
                <w:sz w:val="24"/>
                <w:szCs w:val="24"/>
              </w:rPr>
            </w:pPr>
            <w:r w:rsidRPr="00AD73AA">
              <w:rPr>
                <w:b/>
                <w:sz w:val="24"/>
                <w:szCs w:val="24"/>
              </w:rPr>
              <w:t>Responsibility</w:t>
            </w:r>
          </w:p>
        </w:tc>
      </w:tr>
      <w:tr w:rsidR="003E4FD0" w14:paraId="76D7A86E" w14:textId="77777777" w:rsidTr="00BD5A22">
        <w:tc>
          <w:tcPr>
            <w:tcW w:w="704" w:type="dxa"/>
            <w:vAlign w:val="center"/>
          </w:tcPr>
          <w:p w14:paraId="39DF19C4" w14:textId="02797F69" w:rsidR="003E4FD0" w:rsidRDefault="003E4FD0" w:rsidP="00BD5A22">
            <w:pPr>
              <w:jc w:val="center"/>
              <w:rPr>
                <w:sz w:val="24"/>
                <w:szCs w:val="24"/>
              </w:rPr>
            </w:pPr>
            <w:r>
              <w:rPr>
                <w:sz w:val="24"/>
                <w:szCs w:val="24"/>
              </w:rPr>
              <w:t>1</w:t>
            </w:r>
          </w:p>
        </w:tc>
        <w:tc>
          <w:tcPr>
            <w:tcW w:w="3544" w:type="dxa"/>
            <w:vAlign w:val="center"/>
          </w:tcPr>
          <w:p w14:paraId="3EEC595B" w14:textId="3FAD3C9C" w:rsidR="003E4FD0" w:rsidRDefault="003E4FD0" w:rsidP="009161FC">
            <w:pPr>
              <w:jc w:val="both"/>
              <w:rPr>
                <w:sz w:val="24"/>
                <w:szCs w:val="24"/>
              </w:rPr>
            </w:pPr>
            <w:r>
              <w:rPr>
                <w:sz w:val="24"/>
                <w:szCs w:val="24"/>
              </w:rPr>
              <w:t xml:space="preserve">Interim </w:t>
            </w:r>
            <w:r w:rsidRPr="006E792B">
              <w:rPr>
                <w:sz w:val="24"/>
                <w:szCs w:val="24"/>
              </w:rPr>
              <w:t>Dean of School of Project Management</w:t>
            </w:r>
          </w:p>
        </w:tc>
        <w:tc>
          <w:tcPr>
            <w:tcW w:w="1417" w:type="dxa"/>
            <w:vAlign w:val="center"/>
          </w:tcPr>
          <w:p w14:paraId="0C2CDA25" w14:textId="43F4DCE3" w:rsidR="003E4FD0" w:rsidRDefault="003E4FD0" w:rsidP="00BD5A22">
            <w:pPr>
              <w:jc w:val="center"/>
              <w:rPr>
                <w:sz w:val="24"/>
                <w:szCs w:val="24"/>
              </w:rPr>
            </w:pPr>
            <w:r>
              <w:rPr>
                <w:sz w:val="24"/>
                <w:szCs w:val="24"/>
              </w:rPr>
              <w:t>2022</w:t>
            </w:r>
            <w:r w:rsidR="00A157C4">
              <w:rPr>
                <w:sz w:val="24"/>
                <w:szCs w:val="24"/>
              </w:rPr>
              <w:t xml:space="preserve"> - 2023</w:t>
            </w:r>
            <w:r>
              <w:rPr>
                <w:sz w:val="24"/>
                <w:szCs w:val="24"/>
              </w:rPr>
              <w:t xml:space="preserve"> </w:t>
            </w:r>
          </w:p>
        </w:tc>
        <w:tc>
          <w:tcPr>
            <w:tcW w:w="2815" w:type="dxa"/>
            <w:vAlign w:val="center"/>
          </w:tcPr>
          <w:p w14:paraId="2FB96801" w14:textId="3E002072" w:rsidR="003E4FD0" w:rsidRDefault="003E4FD0" w:rsidP="009161FC">
            <w:pPr>
              <w:jc w:val="both"/>
              <w:rPr>
                <w:sz w:val="24"/>
                <w:szCs w:val="24"/>
              </w:rPr>
            </w:pPr>
            <w:r>
              <w:rPr>
                <w:sz w:val="24"/>
                <w:szCs w:val="24"/>
              </w:rPr>
              <w:t xml:space="preserve">Curricula development, PMI accreditation, </w:t>
            </w:r>
            <w:r w:rsidR="00CD3508">
              <w:rPr>
                <w:sz w:val="24"/>
                <w:szCs w:val="24"/>
              </w:rPr>
              <w:t xml:space="preserve">academic administration and </w:t>
            </w:r>
            <w:r>
              <w:rPr>
                <w:sz w:val="24"/>
                <w:szCs w:val="24"/>
              </w:rPr>
              <w:t>routine matters.</w:t>
            </w:r>
          </w:p>
        </w:tc>
      </w:tr>
      <w:tr w:rsidR="003E4FD0" w14:paraId="5BAAA656" w14:textId="77777777" w:rsidTr="00BD5A22">
        <w:tc>
          <w:tcPr>
            <w:tcW w:w="704" w:type="dxa"/>
            <w:vAlign w:val="center"/>
          </w:tcPr>
          <w:p w14:paraId="3EB84D38" w14:textId="0A197FBE" w:rsidR="003E4FD0" w:rsidRDefault="003E4FD0" w:rsidP="00BD5A22">
            <w:pPr>
              <w:jc w:val="center"/>
              <w:rPr>
                <w:sz w:val="24"/>
                <w:szCs w:val="24"/>
              </w:rPr>
            </w:pPr>
            <w:r>
              <w:rPr>
                <w:sz w:val="24"/>
                <w:szCs w:val="24"/>
              </w:rPr>
              <w:t>2</w:t>
            </w:r>
          </w:p>
        </w:tc>
        <w:tc>
          <w:tcPr>
            <w:tcW w:w="3544" w:type="dxa"/>
            <w:vAlign w:val="center"/>
          </w:tcPr>
          <w:p w14:paraId="3F774292" w14:textId="461D7332" w:rsidR="003E4FD0" w:rsidRDefault="003E4FD0" w:rsidP="009161FC">
            <w:pPr>
              <w:jc w:val="both"/>
              <w:rPr>
                <w:sz w:val="24"/>
                <w:szCs w:val="24"/>
              </w:rPr>
            </w:pPr>
            <w:r w:rsidRPr="006E792B">
              <w:rPr>
                <w:sz w:val="24"/>
                <w:szCs w:val="24"/>
              </w:rPr>
              <w:t xml:space="preserve">Dean of Post Graduate </w:t>
            </w:r>
            <w:proofErr w:type="spellStart"/>
            <w:r w:rsidRPr="006E792B">
              <w:rPr>
                <w:sz w:val="24"/>
                <w:szCs w:val="24"/>
              </w:rPr>
              <w:t>Programmes</w:t>
            </w:r>
            <w:proofErr w:type="spellEnd"/>
          </w:p>
        </w:tc>
        <w:tc>
          <w:tcPr>
            <w:tcW w:w="1417" w:type="dxa"/>
            <w:vAlign w:val="center"/>
          </w:tcPr>
          <w:p w14:paraId="5D41C416" w14:textId="296B99BA" w:rsidR="003E4FD0" w:rsidRDefault="003E4FD0" w:rsidP="00BD5A22">
            <w:pPr>
              <w:jc w:val="center"/>
              <w:rPr>
                <w:sz w:val="24"/>
                <w:szCs w:val="24"/>
              </w:rPr>
            </w:pPr>
            <w:r w:rsidRPr="006E792B">
              <w:rPr>
                <w:sz w:val="24"/>
                <w:szCs w:val="24"/>
              </w:rPr>
              <w:t xml:space="preserve">2015 </w:t>
            </w:r>
            <w:r w:rsidR="009161FC">
              <w:rPr>
                <w:sz w:val="24"/>
                <w:szCs w:val="24"/>
              </w:rPr>
              <w:t>-</w:t>
            </w:r>
            <w:r w:rsidRPr="006E792B">
              <w:rPr>
                <w:sz w:val="24"/>
                <w:szCs w:val="24"/>
              </w:rPr>
              <w:t xml:space="preserve"> 2020</w:t>
            </w:r>
          </w:p>
        </w:tc>
        <w:tc>
          <w:tcPr>
            <w:tcW w:w="2815" w:type="dxa"/>
            <w:vAlign w:val="center"/>
          </w:tcPr>
          <w:p w14:paraId="3F0C7328" w14:textId="1047A6DD" w:rsidR="003E4FD0" w:rsidRDefault="003E4FD0" w:rsidP="009161FC">
            <w:pPr>
              <w:jc w:val="both"/>
              <w:rPr>
                <w:sz w:val="24"/>
                <w:szCs w:val="24"/>
              </w:rPr>
            </w:pPr>
            <w:r>
              <w:rPr>
                <w:sz w:val="24"/>
                <w:szCs w:val="24"/>
              </w:rPr>
              <w:t>Academic administration of Pune, Hyderabad, Goa and Delhi centers.</w:t>
            </w:r>
          </w:p>
        </w:tc>
      </w:tr>
      <w:tr w:rsidR="003E4FD0" w14:paraId="4D3FB625" w14:textId="77777777" w:rsidTr="00BD5A22">
        <w:tc>
          <w:tcPr>
            <w:tcW w:w="704" w:type="dxa"/>
            <w:vAlign w:val="center"/>
          </w:tcPr>
          <w:p w14:paraId="46139241" w14:textId="0F465008" w:rsidR="003E4FD0" w:rsidRDefault="003E4FD0" w:rsidP="00BD5A22">
            <w:pPr>
              <w:jc w:val="center"/>
              <w:rPr>
                <w:sz w:val="24"/>
                <w:szCs w:val="24"/>
              </w:rPr>
            </w:pPr>
            <w:r>
              <w:rPr>
                <w:sz w:val="24"/>
                <w:szCs w:val="24"/>
              </w:rPr>
              <w:t>3</w:t>
            </w:r>
          </w:p>
        </w:tc>
        <w:tc>
          <w:tcPr>
            <w:tcW w:w="3544" w:type="dxa"/>
            <w:vAlign w:val="center"/>
          </w:tcPr>
          <w:p w14:paraId="77DE96E2" w14:textId="56A11B0E" w:rsidR="003E4FD0" w:rsidRDefault="003E4FD0" w:rsidP="009161FC">
            <w:pPr>
              <w:jc w:val="both"/>
              <w:rPr>
                <w:sz w:val="24"/>
                <w:szCs w:val="24"/>
              </w:rPr>
            </w:pPr>
            <w:r w:rsidRPr="006E792B">
              <w:rPr>
                <w:sz w:val="24"/>
                <w:szCs w:val="24"/>
              </w:rPr>
              <w:t>Dean of School of General Management</w:t>
            </w:r>
          </w:p>
        </w:tc>
        <w:tc>
          <w:tcPr>
            <w:tcW w:w="1417" w:type="dxa"/>
            <w:vAlign w:val="center"/>
          </w:tcPr>
          <w:p w14:paraId="314F630C" w14:textId="1E0503E4" w:rsidR="003E4FD0" w:rsidRDefault="003E4FD0" w:rsidP="00BD5A22">
            <w:pPr>
              <w:jc w:val="center"/>
              <w:rPr>
                <w:sz w:val="24"/>
                <w:szCs w:val="24"/>
              </w:rPr>
            </w:pPr>
            <w:r>
              <w:rPr>
                <w:sz w:val="24"/>
                <w:szCs w:val="24"/>
              </w:rPr>
              <w:t xml:space="preserve">2012 </w:t>
            </w:r>
            <w:r w:rsidR="009161FC">
              <w:rPr>
                <w:sz w:val="24"/>
                <w:szCs w:val="24"/>
              </w:rPr>
              <w:t>-</w:t>
            </w:r>
            <w:r>
              <w:rPr>
                <w:sz w:val="24"/>
                <w:szCs w:val="24"/>
              </w:rPr>
              <w:t xml:space="preserve"> 2015</w:t>
            </w:r>
          </w:p>
        </w:tc>
        <w:tc>
          <w:tcPr>
            <w:tcW w:w="2815" w:type="dxa"/>
            <w:vAlign w:val="center"/>
          </w:tcPr>
          <w:p w14:paraId="4D97A271" w14:textId="45A3687B" w:rsidR="003E4FD0" w:rsidRDefault="003E4FD0" w:rsidP="009161FC">
            <w:pPr>
              <w:jc w:val="both"/>
              <w:rPr>
                <w:sz w:val="24"/>
                <w:szCs w:val="24"/>
              </w:rPr>
            </w:pPr>
            <w:r>
              <w:rPr>
                <w:sz w:val="24"/>
                <w:szCs w:val="24"/>
              </w:rPr>
              <w:t>L</w:t>
            </w:r>
            <w:r w:rsidRPr="006E792B">
              <w:rPr>
                <w:sz w:val="24"/>
                <w:szCs w:val="24"/>
              </w:rPr>
              <w:t xml:space="preserve">eading a team of faculty members, developing new courses &amp; </w:t>
            </w:r>
            <w:proofErr w:type="spellStart"/>
            <w:r w:rsidRPr="006E792B">
              <w:rPr>
                <w:sz w:val="24"/>
                <w:szCs w:val="24"/>
              </w:rPr>
              <w:t>programmes</w:t>
            </w:r>
            <w:proofErr w:type="spellEnd"/>
            <w:r w:rsidRPr="006E792B">
              <w:rPr>
                <w:sz w:val="24"/>
                <w:szCs w:val="24"/>
              </w:rPr>
              <w:t xml:space="preserve"> and review of curricula</w:t>
            </w:r>
            <w:r>
              <w:rPr>
                <w:sz w:val="24"/>
                <w:szCs w:val="24"/>
              </w:rPr>
              <w:t>.</w:t>
            </w:r>
          </w:p>
        </w:tc>
      </w:tr>
      <w:tr w:rsidR="003E4FD0" w14:paraId="43DE4EA9" w14:textId="153BA586" w:rsidTr="00BD5A22">
        <w:tc>
          <w:tcPr>
            <w:tcW w:w="704" w:type="dxa"/>
            <w:vAlign w:val="center"/>
          </w:tcPr>
          <w:p w14:paraId="1B26634E" w14:textId="1778E943" w:rsidR="003E4FD0" w:rsidRDefault="003E4FD0" w:rsidP="00BD5A22">
            <w:pPr>
              <w:jc w:val="center"/>
              <w:rPr>
                <w:sz w:val="24"/>
                <w:szCs w:val="24"/>
              </w:rPr>
            </w:pPr>
            <w:r>
              <w:rPr>
                <w:sz w:val="24"/>
                <w:szCs w:val="24"/>
              </w:rPr>
              <w:t>4</w:t>
            </w:r>
          </w:p>
        </w:tc>
        <w:tc>
          <w:tcPr>
            <w:tcW w:w="3544" w:type="dxa"/>
            <w:vAlign w:val="center"/>
          </w:tcPr>
          <w:p w14:paraId="29731BD0" w14:textId="3FFED53A" w:rsidR="002A518B" w:rsidRDefault="002A518B" w:rsidP="002A518B">
            <w:pPr>
              <w:jc w:val="both"/>
              <w:rPr>
                <w:sz w:val="24"/>
                <w:szCs w:val="24"/>
              </w:rPr>
            </w:pPr>
            <w:r>
              <w:rPr>
                <w:sz w:val="24"/>
                <w:szCs w:val="24"/>
              </w:rPr>
              <w:t>Head</w:t>
            </w:r>
            <w:r w:rsidRPr="006E792B">
              <w:rPr>
                <w:sz w:val="24"/>
                <w:szCs w:val="24"/>
              </w:rPr>
              <w:t xml:space="preserve"> of Research and Consultancy</w:t>
            </w:r>
          </w:p>
          <w:p w14:paraId="2E46E3AB" w14:textId="7098E98A" w:rsidR="002A518B" w:rsidRDefault="002A518B" w:rsidP="002A518B">
            <w:pPr>
              <w:jc w:val="both"/>
              <w:rPr>
                <w:sz w:val="24"/>
                <w:szCs w:val="24"/>
              </w:rPr>
            </w:pPr>
          </w:p>
          <w:p w14:paraId="35444BD8" w14:textId="77777777" w:rsidR="002A518B" w:rsidRDefault="002A518B" w:rsidP="002A518B">
            <w:pPr>
              <w:jc w:val="both"/>
              <w:rPr>
                <w:sz w:val="24"/>
                <w:szCs w:val="24"/>
              </w:rPr>
            </w:pPr>
          </w:p>
          <w:p w14:paraId="2ABC6587" w14:textId="774B957F" w:rsidR="00182674" w:rsidRDefault="00182674" w:rsidP="009161FC">
            <w:pPr>
              <w:jc w:val="both"/>
              <w:rPr>
                <w:sz w:val="24"/>
                <w:szCs w:val="24"/>
              </w:rPr>
            </w:pPr>
            <w:r>
              <w:rPr>
                <w:sz w:val="24"/>
                <w:szCs w:val="24"/>
              </w:rPr>
              <w:t>Deputy Dean</w:t>
            </w:r>
            <w:r w:rsidRPr="006E792B">
              <w:rPr>
                <w:sz w:val="24"/>
                <w:szCs w:val="24"/>
              </w:rPr>
              <w:t xml:space="preserve"> of School of Project Management</w:t>
            </w:r>
          </w:p>
        </w:tc>
        <w:tc>
          <w:tcPr>
            <w:tcW w:w="1417" w:type="dxa"/>
            <w:vAlign w:val="center"/>
          </w:tcPr>
          <w:p w14:paraId="667C59FC" w14:textId="77777777" w:rsidR="002A518B" w:rsidRDefault="002A518B" w:rsidP="009161FC">
            <w:pPr>
              <w:rPr>
                <w:sz w:val="24"/>
                <w:szCs w:val="24"/>
              </w:rPr>
            </w:pPr>
          </w:p>
          <w:p w14:paraId="7DBDE2CB" w14:textId="77777777" w:rsidR="002A518B" w:rsidRDefault="002A518B" w:rsidP="009161FC">
            <w:pPr>
              <w:rPr>
                <w:sz w:val="24"/>
                <w:szCs w:val="24"/>
              </w:rPr>
            </w:pPr>
          </w:p>
          <w:p w14:paraId="2E00BC2C" w14:textId="20587CF1" w:rsidR="002A518B" w:rsidRDefault="002A518B" w:rsidP="009161FC">
            <w:pPr>
              <w:rPr>
                <w:sz w:val="24"/>
                <w:szCs w:val="24"/>
              </w:rPr>
            </w:pPr>
            <w:r>
              <w:rPr>
                <w:sz w:val="24"/>
                <w:szCs w:val="24"/>
              </w:rPr>
              <w:t>2006 - 2009</w:t>
            </w:r>
          </w:p>
          <w:p w14:paraId="3C885132" w14:textId="77777777" w:rsidR="002A518B" w:rsidRDefault="002A518B" w:rsidP="009161FC">
            <w:pPr>
              <w:rPr>
                <w:sz w:val="24"/>
                <w:szCs w:val="24"/>
              </w:rPr>
            </w:pPr>
          </w:p>
          <w:p w14:paraId="0CE030DF" w14:textId="77777777" w:rsidR="002A518B" w:rsidRDefault="002A518B" w:rsidP="009161FC">
            <w:pPr>
              <w:rPr>
                <w:sz w:val="24"/>
                <w:szCs w:val="24"/>
              </w:rPr>
            </w:pPr>
          </w:p>
          <w:p w14:paraId="17B645F1" w14:textId="549FADED" w:rsidR="00FE6FF7" w:rsidRDefault="00FE6FF7" w:rsidP="009161FC">
            <w:pPr>
              <w:rPr>
                <w:sz w:val="24"/>
                <w:szCs w:val="24"/>
              </w:rPr>
            </w:pPr>
            <w:r>
              <w:rPr>
                <w:sz w:val="24"/>
                <w:szCs w:val="24"/>
              </w:rPr>
              <w:t xml:space="preserve">2008 </w:t>
            </w:r>
            <w:r w:rsidR="009161FC">
              <w:rPr>
                <w:sz w:val="24"/>
                <w:szCs w:val="24"/>
              </w:rPr>
              <w:t>-</w:t>
            </w:r>
            <w:r>
              <w:rPr>
                <w:sz w:val="24"/>
                <w:szCs w:val="24"/>
              </w:rPr>
              <w:t xml:space="preserve"> 2009</w:t>
            </w:r>
          </w:p>
          <w:p w14:paraId="1A48BD2A" w14:textId="77777777" w:rsidR="00182674" w:rsidRDefault="00182674" w:rsidP="00BD5A22">
            <w:pPr>
              <w:jc w:val="center"/>
              <w:rPr>
                <w:sz w:val="24"/>
                <w:szCs w:val="24"/>
              </w:rPr>
            </w:pPr>
          </w:p>
          <w:p w14:paraId="20FD7435" w14:textId="77777777" w:rsidR="00182674" w:rsidRDefault="00182674" w:rsidP="00BD5A22">
            <w:pPr>
              <w:jc w:val="center"/>
              <w:rPr>
                <w:sz w:val="24"/>
                <w:szCs w:val="24"/>
              </w:rPr>
            </w:pPr>
          </w:p>
          <w:p w14:paraId="5D48908D" w14:textId="738DC64D" w:rsidR="00182674" w:rsidRDefault="00182674" w:rsidP="00BD5A22">
            <w:pPr>
              <w:jc w:val="center"/>
              <w:rPr>
                <w:sz w:val="24"/>
                <w:szCs w:val="24"/>
              </w:rPr>
            </w:pPr>
          </w:p>
        </w:tc>
        <w:tc>
          <w:tcPr>
            <w:tcW w:w="2815" w:type="dxa"/>
            <w:vAlign w:val="center"/>
          </w:tcPr>
          <w:p w14:paraId="3E12237E" w14:textId="77777777" w:rsidR="002A518B" w:rsidRDefault="002A518B" w:rsidP="009161FC">
            <w:pPr>
              <w:jc w:val="both"/>
              <w:rPr>
                <w:sz w:val="24"/>
                <w:szCs w:val="24"/>
              </w:rPr>
            </w:pPr>
          </w:p>
          <w:p w14:paraId="342D48A7" w14:textId="34C9D58C" w:rsidR="003E4FD0" w:rsidRDefault="00E90838" w:rsidP="009161FC">
            <w:pPr>
              <w:jc w:val="both"/>
              <w:rPr>
                <w:sz w:val="24"/>
                <w:szCs w:val="24"/>
              </w:rPr>
            </w:pPr>
            <w:r>
              <w:rPr>
                <w:sz w:val="24"/>
                <w:szCs w:val="24"/>
              </w:rPr>
              <w:t>D</w:t>
            </w:r>
            <w:r w:rsidR="003E4FD0">
              <w:rPr>
                <w:sz w:val="24"/>
                <w:szCs w:val="24"/>
              </w:rPr>
              <w:t xml:space="preserve">evelopment of </w:t>
            </w:r>
            <w:r>
              <w:rPr>
                <w:sz w:val="24"/>
                <w:szCs w:val="24"/>
              </w:rPr>
              <w:t>R &amp; C M</w:t>
            </w:r>
            <w:r w:rsidR="003E4FD0">
              <w:rPr>
                <w:sz w:val="24"/>
                <w:szCs w:val="24"/>
              </w:rPr>
              <w:t xml:space="preserve">anual, </w:t>
            </w:r>
            <w:r>
              <w:rPr>
                <w:sz w:val="24"/>
                <w:szCs w:val="24"/>
              </w:rPr>
              <w:t>C</w:t>
            </w:r>
            <w:r w:rsidR="003E4FD0">
              <w:rPr>
                <w:sz w:val="24"/>
                <w:szCs w:val="24"/>
              </w:rPr>
              <w:t>oordination with DST, routine matters.</w:t>
            </w:r>
          </w:p>
          <w:p w14:paraId="48490822" w14:textId="77777777" w:rsidR="002A518B" w:rsidRDefault="002A518B" w:rsidP="002A518B">
            <w:pPr>
              <w:jc w:val="both"/>
              <w:rPr>
                <w:sz w:val="24"/>
                <w:szCs w:val="24"/>
              </w:rPr>
            </w:pPr>
            <w:r>
              <w:rPr>
                <w:sz w:val="24"/>
                <w:szCs w:val="24"/>
              </w:rPr>
              <w:t>Faculty allocation, time table, routine activities.</w:t>
            </w:r>
          </w:p>
          <w:p w14:paraId="2C49C119" w14:textId="298D7E26" w:rsidR="002A518B" w:rsidRDefault="002A518B" w:rsidP="009161FC">
            <w:pPr>
              <w:jc w:val="both"/>
              <w:rPr>
                <w:sz w:val="24"/>
                <w:szCs w:val="24"/>
              </w:rPr>
            </w:pPr>
          </w:p>
        </w:tc>
      </w:tr>
    </w:tbl>
    <w:p w14:paraId="55527356" w14:textId="77777777" w:rsidR="0037394B" w:rsidRPr="006E792B" w:rsidRDefault="0037394B" w:rsidP="004028B3">
      <w:pPr>
        <w:jc w:val="both"/>
        <w:rPr>
          <w:sz w:val="24"/>
          <w:szCs w:val="24"/>
        </w:rPr>
      </w:pPr>
    </w:p>
    <w:p w14:paraId="070740AA" w14:textId="77777777" w:rsidR="004028B3" w:rsidRPr="006E792B" w:rsidRDefault="004028B3" w:rsidP="004028B3">
      <w:pPr>
        <w:jc w:val="both"/>
        <w:rPr>
          <w:sz w:val="24"/>
          <w:szCs w:val="24"/>
        </w:rPr>
      </w:pPr>
    </w:p>
    <w:p w14:paraId="3C48703B" w14:textId="5D889F46" w:rsidR="004028B3" w:rsidRPr="006E792B" w:rsidRDefault="00243A7E" w:rsidP="004028B3">
      <w:pPr>
        <w:jc w:val="both"/>
        <w:rPr>
          <w:sz w:val="24"/>
          <w:szCs w:val="24"/>
        </w:rPr>
      </w:pPr>
      <w:r>
        <w:rPr>
          <w:sz w:val="24"/>
          <w:szCs w:val="24"/>
        </w:rPr>
        <w:t>Apart from the above positions also se</w:t>
      </w:r>
      <w:r w:rsidR="001F1AA5">
        <w:rPr>
          <w:sz w:val="24"/>
          <w:szCs w:val="24"/>
        </w:rPr>
        <w:t>r</w:t>
      </w:r>
      <w:r>
        <w:rPr>
          <w:sz w:val="24"/>
          <w:szCs w:val="24"/>
        </w:rPr>
        <w:t xml:space="preserve">ved as Head of </w:t>
      </w:r>
      <w:r w:rsidR="004028B3" w:rsidRPr="006E792B">
        <w:rPr>
          <w:sz w:val="24"/>
          <w:szCs w:val="24"/>
        </w:rPr>
        <w:t>committees such as:</w:t>
      </w:r>
    </w:p>
    <w:p w14:paraId="4206634C" w14:textId="77777777" w:rsidR="004028B3" w:rsidRPr="006E792B" w:rsidRDefault="004028B3" w:rsidP="004028B3">
      <w:pPr>
        <w:jc w:val="both"/>
        <w:rPr>
          <w:sz w:val="24"/>
          <w:szCs w:val="24"/>
        </w:rPr>
      </w:pPr>
    </w:p>
    <w:p w14:paraId="0A1C289D" w14:textId="77777777" w:rsidR="004028B3" w:rsidRPr="006E792B" w:rsidRDefault="004028B3" w:rsidP="004028B3">
      <w:pPr>
        <w:numPr>
          <w:ilvl w:val="0"/>
          <w:numId w:val="14"/>
        </w:numPr>
        <w:jc w:val="both"/>
        <w:rPr>
          <w:sz w:val="24"/>
          <w:szCs w:val="24"/>
        </w:rPr>
      </w:pPr>
      <w:r w:rsidRPr="006E792B">
        <w:rPr>
          <w:sz w:val="24"/>
          <w:szCs w:val="24"/>
        </w:rPr>
        <w:t xml:space="preserve">Faculty Short-listing and Selection </w:t>
      </w:r>
    </w:p>
    <w:p w14:paraId="754EC5E1" w14:textId="77777777" w:rsidR="004028B3" w:rsidRPr="006E792B" w:rsidRDefault="004028B3" w:rsidP="004028B3">
      <w:pPr>
        <w:numPr>
          <w:ilvl w:val="0"/>
          <w:numId w:val="14"/>
        </w:numPr>
        <w:jc w:val="both"/>
        <w:rPr>
          <w:sz w:val="24"/>
          <w:szCs w:val="24"/>
        </w:rPr>
      </w:pPr>
      <w:r w:rsidRPr="006E792B">
        <w:rPr>
          <w:sz w:val="24"/>
          <w:szCs w:val="24"/>
        </w:rPr>
        <w:t xml:space="preserve">Appraisal of Faculty </w:t>
      </w:r>
    </w:p>
    <w:p w14:paraId="6A0A4771" w14:textId="77777777" w:rsidR="004028B3" w:rsidRPr="006E792B" w:rsidRDefault="004028B3" w:rsidP="004028B3">
      <w:pPr>
        <w:numPr>
          <w:ilvl w:val="0"/>
          <w:numId w:val="14"/>
        </w:numPr>
        <w:jc w:val="both"/>
        <w:rPr>
          <w:sz w:val="24"/>
          <w:szCs w:val="24"/>
        </w:rPr>
      </w:pPr>
      <w:r w:rsidRPr="006E792B">
        <w:rPr>
          <w:sz w:val="24"/>
          <w:szCs w:val="24"/>
        </w:rPr>
        <w:t xml:space="preserve">Appraisal of Staff </w:t>
      </w:r>
    </w:p>
    <w:p w14:paraId="276399E3" w14:textId="77777777" w:rsidR="004028B3" w:rsidRPr="006E792B" w:rsidRDefault="004028B3" w:rsidP="004028B3">
      <w:pPr>
        <w:numPr>
          <w:ilvl w:val="0"/>
          <w:numId w:val="14"/>
        </w:numPr>
        <w:jc w:val="both"/>
        <w:rPr>
          <w:sz w:val="24"/>
          <w:szCs w:val="24"/>
        </w:rPr>
      </w:pPr>
      <w:r w:rsidRPr="006E792B">
        <w:rPr>
          <w:sz w:val="24"/>
          <w:szCs w:val="24"/>
        </w:rPr>
        <w:t xml:space="preserve">Other committees appointed from time to time for different purposes. </w:t>
      </w:r>
    </w:p>
    <w:p w14:paraId="33135928" w14:textId="77777777" w:rsidR="004028B3" w:rsidRDefault="004028B3" w:rsidP="004028B3">
      <w:pPr>
        <w:jc w:val="both"/>
      </w:pPr>
    </w:p>
    <w:p w14:paraId="76511438" w14:textId="77777777" w:rsidR="00AA4C80" w:rsidRDefault="00AA4C80" w:rsidP="004028B3">
      <w:pPr>
        <w:jc w:val="both"/>
        <w:rPr>
          <w:b/>
          <w:sz w:val="24"/>
          <w:szCs w:val="24"/>
        </w:rPr>
      </w:pPr>
    </w:p>
    <w:p w14:paraId="08501625" w14:textId="19CD5C0D" w:rsidR="004028B3" w:rsidRPr="000C6FBE" w:rsidRDefault="0016134F" w:rsidP="004028B3">
      <w:pPr>
        <w:jc w:val="both"/>
        <w:rPr>
          <w:sz w:val="24"/>
          <w:szCs w:val="24"/>
        </w:rPr>
      </w:pPr>
      <w:r>
        <w:rPr>
          <w:b/>
          <w:sz w:val="24"/>
          <w:szCs w:val="24"/>
        </w:rPr>
        <w:t>D</w:t>
      </w:r>
      <w:r w:rsidR="004028B3" w:rsidRPr="000C6FBE">
        <w:rPr>
          <w:b/>
          <w:sz w:val="24"/>
          <w:szCs w:val="24"/>
        </w:rPr>
        <w:t>. Research Experience</w:t>
      </w:r>
      <w:r w:rsidR="004028B3" w:rsidRPr="000C6FBE">
        <w:rPr>
          <w:sz w:val="24"/>
          <w:szCs w:val="24"/>
        </w:rPr>
        <w:t xml:space="preserve">: </w:t>
      </w:r>
    </w:p>
    <w:p w14:paraId="036E4F47" w14:textId="77777777" w:rsidR="004028B3" w:rsidRPr="000C6FBE" w:rsidRDefault="004028B3" w:rsidP="004028B3">
      <w:pPr>
        <w:jc w:val="both"/>
        <w:rPr>
          <w:sz w:val="24"/>
          <w:szCs w:val="24"/>
        </w:rPr>
      </w:pPr>
    </w:p>
    <w:p w14:paraId="39E4155C" w14:textId="77777777" w:rsidR="004028B3" w:rsidRPr="000C6FBE" w:rsidRDefault="004028B3" w:rsidP="004028B3">
      <w:pPr>
        <w:jc w:val="both"/>
        <w:rPr>
          <w:sz w:val="24"/>
          <w:szCs w:val="24"/>
        </w:rPr>
      </w:pPr>
      <w:r w:rsidRPr="000C6FBE">
        <w:rPr>
          <w:sz w:val="24"/>
          <w:szCs w:val="24"/>
        </w:rPr>
        <w:t xml:space="preserve">I had been a Ph D guide of Savitribai Phule Pune University as well as Symbiosis International University Pune. </w:t>
      </w:r>
    </w:p>
    <w:p w14:paraId="7E143798" w14:textId="77777777" w:rsidR="004028B3" w:rsidRPr="000C6FBE" w:rsidRDefault="004028B3" w:rsidP="004028B3">
      <w:pPr>
        <w:jc w:val="both"/>
        <w:rPr>
          <w:sz w:val="24"/>
          <w:szCs w:val="24"/>
        </w:rPr>
      </w:pPr>
    </w:p>
    <w:p w14:paraId="68A5C5DE" w14:textId="5A2BB601" w:rsidR="004028B3" w:rsidRPr="000C6FBE" w:rsidRDefault="004028B3" w:rsidP="004028B3">
      <w:pPr>
        <w:jc w:val="both"/>
        <w:rPr>
          <w:bCs/>
          <w:sz w:val="24"/>
          <w:szCs w:val="24"/>
        </w:rPr>
      </w:pPr>
      <w:r w:rsidRPr="000C6FBE">
        <w:rPr>
          <w:bCs/>
          <w:sz w:val="24"/>
          <w:szCs w:val="24"/>
        </w:rPr>
        <w:t>Six scholars working under my guidance have been awarded PhD from Pune University / Symbiosis International University, Pune.</w:t>
      </w:r>
    </w:p>
    <w:p w14:paraId="3AA4B508" w14:textId="498A9E37" w:rsidR="004028B3" w:rsidRDefault="004028B3" w:rsidP="004028B3">
      <w:pPr>
        <w:jc w:val="both"/>
        <w:rPr>
          <w:sz w:val="24"/>
          <w:szCs w:val="24"/>
        </w:rPr>
      </w:pPr>
    </w:p>
    <w:p w14:paraId="65E47400" w14:textId="5C211D74" w:rsidR="00F21B3B" w:rsidRDefault="00F21B3B" w:rsidP="004028B3">
      <w:pPr>
        <w:jc w:val="both"/>
        <w:rPr>
          <w:sz w:val="24"/>
          <w:szCs w:val="24"/>
        </w:rPr>
      </w:pPr>
    </w:p>
    <w:p w14:paraId="7D73D6BC" w14:textId="6001E434" w:rsidR="00C6216F" w:rsidRDefault="00C6216F" w:rsidP="004028B3">
      <w:pPr>
        <w:jc w:val="both"/>
        <w:rPr>
          <w:sz w:val="24"/>
          <w:szCs w:val="24"/>
        </w:rPr>
      </w:pPr>
    </w:p>
    <w:p w14:paraId="439C8D1C" w14:textId="67DE4C6D" w:rsidR="00C6216F" w:rsidRDefault="00C6216F" w:rsidP="004028B3">
      <w:pPr>
        <w:jc w:val="both"/>
        <w:rPr>
          <w:sz w:val="24"/>
          <w:szCs w:val="24"/>
        </w:rPr>
      </w:pPr>
    </w:p>
    <w:p w14:paraId="5626E8F5" w14:textId="2DC3E668" w:rsidR="00C6216F" w:rsidRDefault="00C6216F" w:rsidP="004028B3">
      <w:pPr>
        <w:jc w:val="both"/>
        <w:rPr>
          <w:sz w:val="24"/>
          <w:szCs w:val="24"/>
        </w:rPr>
      </w:pPr>
    </w:p>
    <w:p w14:paraId="4F6AF0BB" w14:textId="77777777" w:rsidR="00C6216F" w:rsidRPr="000C6FBE" w:rsidRDefault="00C6216F" w:rsidP="004028B3">
      <w:pPr>
        <w:jc w:val="both"/>
        <w:rPr>
          <w:sz w:val="24"/>
          <w:szCs w:val="24"/>
        </w:rPr>
      </w:pPr>
    </w:p>
    <w:p w14:paraId="0778EA85" w14:textId="77777777" w:rsidR="000A64F1" w:rsidRDefault="000A64F1" w:rsidP="004028B3">
      <w:pPr>
        <w:jc w:val="both"/>
        <w:rPr>
          <w:b/>
          <w:bCs/>
          <w:sz w:val="24"/>
          <w:szCs w:val="24"/>
        </w:rPr>
      </w:pPr>
    </w:p>
    <w:p w14:paraId="0095F2BC" w14:textId="3092B6BB" w:rsidR="004028B3" w:rsidRPr="000C6FBE" w:rsidRDefault="004028B3" w:rsidP="004028B3">
      <w:pPr>
        <w:jc w:val="both"/>
        <w:rPr>
          <w:bCs/>
          <w:sz w:val="24"/>
          <w:szCs w:val="24"/>
        </w:rPr>
      </w:pPr>
      <w:r w:rsidRPr="000C6FBE">
        <w:rPr>
          <w:b/>
          <w:bCs/>
          <w:sz w:val="24"/>
          <w:szCs w:val="24"/>
        </w:rPr>
        <w:t xml:space="preserve">Publications: </w:t>
      </w:r>
      <w:r w:rsidRPr="000C6FBE">
        <w:rPr>
          <w:bCs/>
          <w:sz w:val="24"/>
          <w:szCs w:val="24"/>
        </w:rPr>
        <w:t>Publications comprise journal papers and books.</w:t>
      </w:r>
    </w:p>
    <w:p w14:paraId="138DD10B" w14:textId="77777777" w:rsidR="004028B3" w:rsidRPr="000C6FBE" w:rsidRDefault="004028B3" w:rsidP="004028B3">
      <w:pPr>
        <w:jc w:val="both"/>
        <w:rPr>
          <w:b/>
          <w:bCs/>
          <w:sz w:val="24"/>
          <w:szCs w:val="24"/>
        </w:rPr>
      </w:pPr>
    </w:p>
    <w:p w14:paraId="385031BA" w14:textId="77777777" w:rsidR="00D053F1" w:rsidRDefault="00D053F1" w:rsidP="004028B3">
      <w:pPr>
        <w:jc w:val="both"/>
        <w:rPr>
          <w:b/>
          <w:bCs/>
          <w:sz w:val="24"/>
          <w:szCs w:val="24"/>
        </w:rPr>
      </w:pPr>
    </w:p>
    <w:p w14:paraId="4299560F" w14:textId="59AA6DC1" w:rsidR="004028B3" w:rsidRPr="000C6FBE" w:rsidRDefault="004028B3" w:rsidP="004028B3">
      <w:pPr>
        <w:jc w:val="both"/>
        <w:rPr>
          <w:b/>
          <w:bCs/>
          <w:sz w:val="24"/>
          <w:szCs w:val="24"/>
        </w:rPr>
      </w:pPr>
      <w:r w:rsidRPr="000C6FBE">
        <w:rPr>
          <w:b/>
          <w:bCs/>
          <w:sz w:val="24"/>
          <w:szCs w:val="24"/>
        </w:rPr>
        <w:t>Journals:</w:t>
      </w:r>
    </w:p>
    <w:p w14:paraId="0F87523C" w14:textId="77777777" w:rsidR="004028B3" w:rsidRPr="000C6FBE" w:rsidRDefault="004028B3" w:rsidP="004028B3">
      <w:pPr>
        <w:jc w:val="both"/>
        <w:rPr>
          <w:b/>
          <w:bCs/>
          <w:sz w:val="24"/>
          <w:szCs w:val="24"/>
        </w:rPr>
      </w:pPr>
    </w:p>
    <w:p w14:paraId="2637C51B" w14:textId="77777777" w:rsidR="00A770E0" w:rsidRPr="00A770E0" w:rsidRDefault="00A770E0" w:rsidP="00A770E0">
      <w:pPr>
        <w:pStyle w:val="ubstyledlistitem"/>
        <w:numPr>
          <w:ilvl w:val="0"/>
          <w:numId w:val="10"/>
        </w:numPr>
        <w:shd w:val="clear" w:color="auto" w:fill="FFFFFF"/>
        <w:tabs>
          <w:tab w:val="clear" w:pos="3240"/>
        </w:tabs>
        <w:spacing w:before="0" w:beforeAutospacing="0" w:after="0" w:afterAutospacing="0"/>
        <w:ind w:left="851" w:right="120"/>
        <w:jc w:val="both"/>
        <w:textAlignment w:val="baseline"/>
        <w:rPr>
          <w:rStyle w:val="Strong"/>
          <w:b w:val="0"/>
          <w:lang w:val="en-US" w:eastAsia="en-US"/>
        </w:rPr>
      </w:pPr>
      <w:r w:rsidRPr="00A770E0">
        <w:rPr>
          <w:rStyle w:val="Strong"/>
          <w:b w:val="0"/>
          <w:lang w:val="en-US" w:eastAsia="en-US"/>
        </w:rPr>
        <w:t>Phadtare, Milind. (2025). Brandenburg international airport Berlin: Lessons for managing megaprojects. Registered with Sage Business Cases.</w:t>
      </w:r>
    </w:p>
    <w:p w14:paraId="3F4DDD2B" w14:textId="3F0E9824" w:rsidR="00A770E0" w:rsidRDefault="00A770E0" w:rsidP="00A770E0">
      <w:pPr>
        <w:pStyle w:val="ubstyledlistitem"/>
        <w:numPr>
          <w:ilvl w:val="0"/>
          <w:numId w:val="10"/>
        </w:numPr>
        <w:shd w:val="clear" w:color="auto" w:fill="FFFFFF"/>
        <w:tabs>
          <w:tab w:val="clear" w:pos="3240"/>
        </w:tabs>
        <w:spacing w:before="0" w:beforeAutospacing="0" w:after="0" w:afterAutospacing="0"/>
        <w:ind w:left="851" w:right="120"/>
        <w:jc w:val="both"/>
        <w:textAlignment w:val="baseline"/>
        <w:rPr>
          <w:rStyle w:val="Strong"/>
          <w:b w:val="0"/>
          <w:lang w:val="en-US" w:eastAsia="en-US"/>
        </w:rPr>
      </w:pPr>
      <w:r w:rsidRPr="00A770E0">
        <w:rPr>
          <w:rStyle w:val="Strong"/>
          <w:b w:val="0"/>
          <w:lang w:val="en-US" w:eastAsia="en-US"/>
        </w:rPr>
        <w:t>Prakash, Anand. Bagul, Avinash. Phadtare, Milind. (2025). STARLINE India Limited: Operating challenges for a typical courier company. Asian Journal of Management Cases, DOI: 10.1177/09728201241307726.</w:t>
      </w:r>
    </w:p>
    <w:p w14:paraId="5894D151" w14:textId="77777777" w:rsidR="004F548D" w:rsidRPr="00284E3A" w:rsidRDefault="004F548D" w:rsidP="004F548D">
      <w:pPr>
        <w:pStyle w:val="ubstyledlistitem"/>
        <w:numPr>
          <w:ilvl w:val="0"/>
          <w:numId w:val="10"/>
        </w:numPr>
        <w:shd w:val="clear" w:color="auto" w:fill="FFFFFF"/>
        <w:tabs>
          <w:tab w:val="clear" w:pos="3240"/>
        </w:tabs>
        <w:spacing w:before="0" w:beforeAutospacing="0" w:after="0" w:afterAutospacing="0"/>
        <w:ind w:left="851" w:right="120"/>
        <w:jc w:val="both"/>
        <w:textAlignment w:val="baseline"/>
        <w:rPr>
          <w:rStyle w:val="Strong"/>
          <w:b w:val="0"/>
          <w:lang w:val="en-US" w:eastAsia="en-US"/>
        </w:rPr>
      </w:pPr>
      <w:r w:rsidRPr="00284E3A">
        <w:rPr>
          <w:rStyle w:val="Strong"/>
          <w:b w:val="0"/>
          <w:lang w:val="en-US" w:eastAsia="en-US"/>
        </w:rPr>
        <w:t>Singla, Harish Kumar., Phadtare, Milind. (2025). Risk management practices in construction projects: a qualitative exploration of MSMEs in India. Journal of Advances in Management Research. DOI 10.1108/JAMR-06-2024-0217.</w:t>
      </w:r>
    </w:p>
    <w:p w14:paraId="789FEA83" w14:textId="29F4981B" w:rsidR="00A770E0" w:rsidRDefault="00A770E0" w:rsidP="00A770E0">
      <w:pPr>
        <w:pStyle w:val="ubstyledlistitem"/>
        <w:numPr>
          <w:ilvl w:val="0"/>
          <w:numId w:val="10"/>
        </w:numPr>
        <w:shd w:val="clear" w:color="auto" w:fill="FFFFFF"/>
        <w:tabs>
          <w:tab w:val="clear" w:pos="3240"/>
        </w:tabs>
        <w:spacing w:before="0" w:beforeAutospacing="0" w:after="0" w:afterAutospacing="0"/>
        <w:ind w:left="851" w:right="120"/>
        <w:jc w:val="both"/>
        <w:textAlignment w:val="baseline"/>
        <w:rPr>
          <w:rFonts w:ascii="Arial" w:hAnsi="Arial" w:cs="Arial"/>
          <w:color w:val="666666"/>
          <w:spacing w:val="12"/>
        </w:rPr>
      </w:pPr>
      <w:r w:rsidRPr="00A770E0">
        <w:rPr>
          <w:rStyle w:val="Strong"/>
          <w:b w:val="0"/>
          <w:lang w:val="en-US" w:eastAsia="en-US"/>
        </w:rPr>
        <w:t xml:space="preserve">Phadtare, Milind. (2024). </w:t>
      </w:r>
      <w:proofErr w:type="spellStart"/>
      <w:r w:rsidRPr="00A770E0">
        <w:rPr>
          <w:rStyle w:val="Strong"/>
          <w:b w:val="0"/>
          <w:lang w:val="en-US" w:eastAsia="en-US"/>
        </w:rPr>
        <w:t>Ramanov</w:t>
      </w:r>
      <w:proofErr w:type="spellEnd"/>
      <w:r w:rsidRPr="00A770E0">
        <w:rPr>
          <w:rStyle w:val="Strong"/>
          <w:b w:val="0"/>
          <w:lang w:val="en-US" w:eastAsia="en-US"/>
        </w:rPr>
        <w:t xml:space="preserve"> Contractors: Adoption of project risk management framework. Asian Journal of Management Cases, DOI: 10.1177/09728201241268974</w:t>
      </w:r>
      <w:r>
        <w:rPr>
          <w:rStyle w:val="ublistitemtext"/>
          <w:rFonts w:ascii="Arial" w:hAnsi="Arial" w:cs="Arial"/>
          <w:color w:val="666666"/>
          <w:spacing w:val="12"/>
          <w:bdr w:val="none" w:sz="0" w:space="0" w:color="auto" w:frame="1"/>
        </w:rPr>
        <w:t>.</w:t>
      </w:r>
    </w:p>
    <w:p w14:paraId="62FE8B91" w14:textId="5589DC36" w:rsidR="00C200AB" w:rsidRPr="000C6FBE" w:rsidRDefault="004028B3" w:rsidP="00C200AB">
      <w:pPr>
        <w:numPr>
          <w:ilvl w:val="0"/>
          <w:numId w:val="10"/>
        </w:numPr>
        <w:tabs>
          <w:tab w:val="clear" w:pos="3240"/>
          <w:tab w:val="num" w:pos="810"/>
        </w:tabs>
        <w:autoSpaceDE w:val="0"/>
        <w:autoSpaceDN w:val="0"/>
        <w:adjustRightInd w:val="0"/>
        <w:ind w:left="810"/>
        <w:jc w:val="both"/>
        <w:rPr>
          <w:sz w:val="24"/>
          <w:szCs w:val="24"/>
        </w:rPr>
      </w:pPr>
      <w:r w:rsidRPr="00C9196F">
        <w:rPr>
          <w:rStyle w:val="Strong"/>
          <w:b w:val="0"/>
          <w:bCs w:val="0"/>
          <w:sz w:val="24"/>
          <w:szCs w:val="24"/>
        </w:rPr>
        <w:t xml:space="preserve">Phadtare, M. Ganguli, T K. Biswas, T. 2022. Learnings from Kolkata East-West Metro Corridor Project. Asian Journal of Management Cases. Vol. </w:t>
      </w:r>
      <w:r w:rsidRPr="00C9196F">
        <w:rPr>
          <w:sz w:val="24"/>
          <w:szCs w:val="24"/>
        </w:rPr>
        <w:t>19, No.</w:t>
      </w:r>
      <w:r w:rsidR="00C9196F" w:rsidRPr="00C9196F">
        <w:rPr>
          <w:sz w:val="24"/>
          <w:szCs w:val="24"/>
        </w:rPr>
        <w:t xml:space="preserve"> </w:t>
      </w:r>
      <w:r w:rsidRPr="00C9196F">
        <w:rPr>
          <w:sz w:val="24"/>
          <w:szCs w:val="24"/>
        </w:rPr>
        <w:t xml:space="preserve">2, p. 152–163. </w:t>
      </w:r>
      <w:r w:rsidR="00C200AB" w:rsidRPr="000C6FBE">
        <w:rPr>
          <w:sz w:val="24"/>
          <w:szCs w:val="24"/>
        </w:rPr>
        <w:t>This journal is published by Sage</w:t>
      </w:r>
      <w:r w:rsidR="00C200AB">
        <w:rPr>
          <w:sz w:val="24"/>
          <w:szCs w:val="24"/>
        </w:rPr>
        <w:t xml:space="preserve"> </w:t>
      </w:r>
      <w:r w:rsidR="00C200AB" w:rsidRPr="000C6FBE">
        <w:rPr>
          <w:color w:val="000000"/>
          <w:sz w:val="24"/>
          <w:szCs w:val="24"/>
        </w:rPr>
        <w:t xml:space="preserve">and classified as </w:t>
      </w:r>
      <w:r w:rsidR="00C200AB" w:rsidRPr="000C6FBE">
        <w:rPr>
          <w:b/>
          <w:color w:val="000000"/>
          <w:sz w:val="24"/>
          <w:szCs w:val="24"/>
        </w:rPr>
        <w:t>‘</w:t>
      </w:r>
      <w:r w:rsidR="00C200AB">
        <w:rPr>
          <w:b/>
          <w:color w:val="000000"/>
          <w:sz w:val="24"/>
          <w:szCs w:val="24"/>
        </w:rPr>
        <w:t>C</w:t>
      </w:r>
      <w:r w:rsidR="00C200AB" w:rsidRPr="000C6FBE">
        <w:rPr>
          <w:b/>
          <w:color w:val="000000"/>
          <w:sz w:val="24"/>
          <w:szCs w:val="24"/>
        </w:rPr>
        <w:t>’</w:t>
      </w:r>
      <w:r w:rsidR="00C200AB" w:rsidRPr="000C6FBE">
        <w:rPr>
          <w:color w:val="000000"/>
          <w:sz w:val="24"/>
          <w:szCs w:val="24"/>
        </w:rPr>
        <w:t xml:space="preserve"> journal by ABDC. </w:t>
      </w:r>
    </w:p>
    <w:p w14:paraId="743F6569" w14:textId="77777777" w:rsidR="004028B3" w:rsidRPr="000C6FBE" w:rsidRDefault="004028B3" w:rsidP="004028B3">
      <w:pPr>
        <w:numPr>
          <w:ilvl w:val="0"/>
          <w:numId w:val="10"/>
        </w:numPr>
        <w:tabs>
          <w:tab w:val="clear" w:pos="3240"/>
          <w:tab w:val="num" w:pos="810"/>
        </w:tabs>
        <w:autoSpaceDE w:val="0"/>
        <w:autoSpaceDN w:val="0"/>
        <w:adjustRightInd w:val="0"/>
        <w:ind w:left="810"/>
        <w:jc w:val="both"/>
        <w:rPr>
          <w:sz w:val="24"/>
          <w:szCs w:val="24"/>
        </w:rPr>
      </w:pPr>
      <w:r w:rsidRPr="000C6FBE">
        <w:rPr>
          <w:rStyle w:val="Strong"/>
          <w:b w:val="0"/>
          <w:color w:val="000000"/>
          <w:sz w:val="24"/>
          <w:szCs w:val="24"/>
        </w:rPr>
        <w:t>Prakash, Anand</w:t>
      </w:r>
      <w:r w:rsidRPr="000C6FBE">
        <w:rPr>
          <w:rStyle w:val="Strong"/>
          <w:color w:val="000000"/>
          <w:sz w:val="24"/>
          <w:szCs w:val="24"/>
        </w:rPr>
        <w:t xml:space="preserve"> </w:t>
      </w:r>
      <w:r w:rsidRPr="000C6FBE">
        <w:rPr>
          <w:color w:val="000000"/>
          <w:sz w:val="24"/>
          <w:szCs w:val="24"/>
        </w:rPr>
        <w:t xml:space="preserve">and </w:t>
      </w:r>
      <w:r w:rsidRPr="000C6FBE">
        <w:rPr>
          <w:rStyle w:val="Strong"/>
          <w:b w:val="0"/>
          <w:color w:val="000000"/>
          <w:sz w:val="24"/>
          <w:szCs w:val="24"/>
        </w:rPr>
        <w:t>Phadtare, M.</w:t>
      </w:r>
      <w:r w:rsidRPr="000C6FBE">
        <w:rPr>
          <w:color w:val="000000"/>
          <w:sz w:val="24"/>
          <w:szCs w:val="24"/>
        </w:rPr>
        <w:t xml:space="preserve"> 2019. Exploration of Logic in Project Marketing Using Interpretive Structural Modeling. Journal of Construction Engineering and Management. Vol. 45, Issue 11, p. 1 – 13. This is an ASCE journal and classified as </w:t>
      </w:r>
      <w:r w:rsidRPr="000C6FBE">
        <w:rPr>
          <w:b/>
          <w:color w:val="000000"/>
          <w:sz w:val="24"/>
          <w:szCs w:val="24"/>
        </w:rPr>
        <w:t>‘A*’</w:t>
      </w:r>
      <w:r w:rsidRPr="000C6FBE">
        <w:rPr>
          <w:color w:val="000000"/>
          <w:sz w:val="24"/>
          <w:szCs w:val="24"/>
        </w:rPr>
        <w:t xml:space="preserve"> journal by ABDC. </w:t>
      </w:r>
    </w:p>
    <w:p w14:paraId="3F2266C1" w14:textId="77777777" w:rsidR="004028B3" w:rsidRPr="000C6FBE" w:rsidRDefault="004028B3" w:rsidP="004028B3">
      <w:pPr>
        <w:numPr>
          <w:ilvl w:val="0"/>
          <w:numId w:val="10"/>
        </w:numPr>
        <w:tabs>
          <w:tab w:val="clear" w:pos="3240"/>
          <w:tab w:val="num" w:pos="810"/>
        </w:tabs>
        <w:autoSpaceDE w:val="0"/>
        <w:autoSpaceDN w:val="0"/>
        <w:adjustRightInd w:val="0"/>
        <w:ind w:left="810"/>
        <w:jc w:val="both"/>
        <w:rPr>
          <w:sz w:val="24"/>
          <w:szCs w:val="24"/>
        </w:rPr>
      </w:pPr>
      <w:r w:rsidRPr="000C6FBE">
        <w:rPr>
          <w:rStyle w:val="Strong"/>
          <w:b w:val="0"/>
          <w:color w:val="000000"/>
          <w:sz w:val="24"/>
          <w:szCs w:val="24"/>
        </w:rPr>
        <w:t>Prakash, Anand</w:t>
      </w:r>
      <w:r w:rsidRPr="000C6FBE">
        <w:rPr>
          <w:rStyle w:val="Strong"/>
          <w:color w:val="000000"/>
          <w:sz w:val="24"/>
          <w:szCs w:val="24"/>
        </w:rPr>
        <w:t xml:space="preserve"> </w:t>
      </w:r>
      <w:r w:rsidRPr="000C6FBE">
        <w:rPr>
          <w:color w:val="000000"/>
          <w:sz w:val="24"/>
          <w:szCs w:val="24"/>
        </w:rPr>
        <w:t xml:space="preserve">and </w:t>
      </w:r>
      <w:r w:rsidRPr="000C6FBE">
        <w:rPr>
          <w:rStyle w:val="Strong"/>
          <w:b w:val="0"/>
          <w:color w:val="000000"/>
          <w:sz w:val="24"/>
          <w:szCs w:val="24"/>
        </w:rPr>
        <w:t>Phadtare, M.</w:t>
      </w:r>
      <w:r w:rsidRPr="000C6FBE">
        <w:rPr>
          <w:color w:val="000000"/>
          <w:sz w:val="24"/>
          <w:szCs w:val="24"/>
        </w:rPr>
        <w:t xml:space="preserve"> 2018. Key Factors Contributing to Revenue-based Growth of Small Construction Firms in India: An Empirical Study. </w:t>
      </w:r>
      <w:r w:rsidRPr="000C6FBE">
        <w:rPr>
          <w:rStyle w:val="Emphasis"/>
          <w:i w:val="0"/>
          <w:color w:val="000000"/>
          <w:sz w:val="24"/>
          <w:szCs w:val="24"/>
        </w:rPr>
        <w:t>South Asian Journal of Management</w:t>
      </w:r>
      <w:r w:rsidRPr="000C6FBE">
        <w:rPr>
          <w:color w:val="000000"/>
          <w:sz w:val="24"/>
          <w:szCs w:val="24"/>
        </w:rPr>
        <w:t>. Vol. 25, No. 2, p. 7-30.</w:t>
      </w:r>
    </w:p>
    <w:p w14:paraId="25CCCC76" w14:textId="77777777" w:rsidR="004028B3" w:rsidRPr="000C6FBE" w:rsidRDefault="004028B3" w:rsidP="004028B3">
      <w:pPr>
        <w:numPr>
          <w:ilvl w:val="0"/>
          <w:numId w:val="10"/>
        </w:numPr>
        <w:tabs>
          <w:tab w:val="clear" w:pos="3240"/>
          <w:tab w:val="num" w:pos="810"/>
        </w:tabs>
        <w:autoSpaceDE w:val="0"/>
        <w:autoSpaceDN w:val="0"/>
        <w:adjustRightInd w:val="0"/>
        <w:ind w:left="810"/>
        <w:jc w:val="both"/>
        <w:rPr>
          <w:sz w:val="24"/>
          <w:szCs w:val="24"/>
        </w:rPr>
      </w:pPr>
      <w:r w:rsidRPr="000C6FBE">
        <w:rPr>
          <w:rStyle w:val="Strong"/>
          <w:b w:val="0"/>
          <w:color w:val="000000"/>
          <w:sz w:val="24"/>
          <w:szCs w:val="24"/>
        </w:rPr>
        <w:t>Prakash, Anand</w:t>
      </w:r>
      <w:r w:rsidRPr="000C6FBE">
        <w:rPr>
          <w:rStyle w:val="Strong"/>
          <w:color w:val="000000"/>
          <w:sz w:val="24"/>
          <w:szCs w:val="24"/>
        </w:rPr>
        <w:t xml:space="preserve"> </w:t>
      </w:r>
      <w:r w:rsidRPr="000C6FBE">
        <w:rPr>
          <w:color w:val="000000"/>
          <w:sz w:val="24"/>
          <w:szCs w:val="24"/>
        </w:rPr>
        <w:t xml:space="preserve">and </w:t>
      </w:r>
      <w:r w:rsidRPr="000C6FBE">
        <w:rPr>
          <w:rStyle w:val="Strong"/>
          <w:b w:val="0"/>
          <w:color w:val="000000"/>
          <w:sz w:val="24"/>
          <w:szCs w:val="24"/>
        </w:rPr>
        <w:t>Phadtare, M.</w:t>
      </w:r>
      <w:r w:rsidRPr="000C6FBE">
        <w:rPr>
          <w:rStyle w:val="Strong"/>
          <w:color w:val="000000"/>
          <w:sz w:val="24"/>
          <w:szCs w:val="24"/>
        </w:rPr>
        <w:t xml:space="preserve"> </w:t>
      </w:r>
      <w:r w:rsidRPr="000C6FBE">
        <w:rPr>
          <w:color w:val="000000"/>
          <w:sz w:val="24"/>
          <w:szCs w:val="24"/>
        </w:rPr>
        <w:t xml:space="preserve">2018. Service Quality for Architects: Scale Development and Validation. </w:t>
      </w:r>
      <w:r w:rsidRPr="000C6FBE">
        <w:rPr>
          <w:rStyle w:val="Emphasis"/>
          <w:i w:val="0"/>
          <w:color w:val="000000"/>
          <w:sz w:val="24"/>
          <w:szCs w:val="24"/>
        </w:rPr>
        <w:t>Engineering, Construction and Architectural Management</w:t>
      </w:r>
      <w:r w:rsidRPr="000C6FBE">
        <w:rPr>
          <w:i/>
          <w:color w:val="000000"/>
          <w:sz w:val="24"/>
          <w:szCs w:val="24"/>
        </w:rPr>
        <w:t>.</w:t>
      </w:r>
      <w:r w:rsidRPr="000C6FBE">
        <w:rPr>
          <w:color w:val="000000"/>
          <w:sz w:val="24"/>
          <w:szCs w:val="24"/>
        </w:rPr>
        <w:t xml:space="preserve"> Vol. 25, No. 5, p. 670-686. The journal is published by Emerald and classified as </w:t>
      </w:r>
      <w:r w:rsidRPr="000C6FBE">
        <w:rPr>
          <w:b/>
          <w:color w:val="000000"/>
          <w:sz w:val="24"/>
          <w:szCs w:val="24"/>
        </w:rPr>
        <w:t>‘A’</w:t>
      </w:r>
      <w:r w:rsidRPr="000C6FBE">
        <w:rPr>
          <w:color w:val="000000"/>
          <w:sz w:val="24"/>
          <w:szCs w:val="24"/>
        </w:rPr>
        <w:t xml:space="preserve"> category journal by ABDC.</w:t>
      </w:r>
    </w:p>
    <w:p w14:paraId="4A943FC9" w14:textId="58DA126D" w:rsidR="006019DC" w:rsidRPr="000C6FBE" w:rsidRDefault="004028B3" w:rsidP="006019DC">
      <w:pPr>
        <w:numPr>
          <w:ilvl w:val="0"/>
          <w:numId w:val="10"/>
        </w:numPr>
        <w:tabs>
          <w:tab w:val="clear" w:pos="3240"/>
          <w:tab w:val="num" w:pos="810"/>
        </w:tabs>
        <w:autoSpaceDE w:val="0"/>
        <w:autoSpaceDN w:val="0"/>
        <w:adjustRightInd w:val="0"/>
        <w:ind w:left="810"/>
        <w:jc w:val="both"/>
        <w:rPr>
          <w:sz w:val="24"/>
          <w:szCs w:val="24"/>
        </w:rPr>
      </w:pPr>
      <w:r w:rsidRPr="000C6FBE">
        <w:rPr>
          <w:rStyle w:val="Strong"/>
          <w:b w:val="0"/>
          <w:color w:val="000000"/>
          <w:sz w:val="24"/>
          <w:szCs w:val="24"/>
        </w:rPr>
        <w:t>Phadtare, M.,</w:t>
      </w:r>
      <w:r w:rsidRPr="000C6FBE">
        <w:rPr>
          <w:rStyle w:val="Strong"/>
          <w:color w:val="000000"/>
          <w:sz w:val="24"/>
          <w:szCs w:val="24"/>
        </w:rPr>
        <w:t xml:space="preserve"> </w:t>
      </w:r>
      <w:proofErr w:type="spellStart"/>
      <w:r w:rsidRPr="000C6FBE">
        <w:rPr>
          <w:color w:val="000000"/>
          <w:sz w:val="24"/>
          <w:szCs w:val="24"/>
        </w:rPr>
        <w:t>Gosavi</w:t>
      </w:r>
      <w:proofErr w:type="spellEnd"/>
      <w:r w:rsidRPr="000C6FBE">
        <w:rPr>
          <w:color w:val="000000"/>
          <w:sz w:val="24"/>
          <w:szCs w:val="24"/>
        </w:rPr>
        <w:t xml:space="preserve">, A. D. and </w:t>
      </w:r>
      <w:r w:rsidRPr="000C6FBE">
        <w:rPr>
          <w:rStyle w:val="Strong"/>
          <w:b w:val="0"/>
          <w:color w:val="000000"/>
          <w:sz w:val="24"/>
          <w:szCs w:val="24"/>
        </w:rPr>
        <w:t>Ganguli, T. K.</w:t>
      </w:r>
      <w:r w:rsidRPr="000C6FBE">
        <w:rPr>
          <w:rStyle w:val="Strong"/>
          <w:color w:val="000000"/>
          <w:sz w:val="24"/>
          <w:szCs w:val="24"/>
        </w:rPr>
        <w:t xml:space="preserve"> </w:t>
      </w:r>
      <w:r w:rsidRPr="000C6FBE">
        <w:rPr>
          <w:color w:val="000000"/>
          <w:sz w:val="24"/>
          <w:szCs w:val="24"/>
        </w:rPr>
        <w:t xml:space="preserve">2018. Risk Management in Small and Micro Construction Firms Undertaking Repairs and Modernization of Residential Houses: A Case of India. </w:t>
      </w:r>
      <w:r w:rsidRPr="000C6FBE">
        <w:rPr>
          <w:rStyle w:val="Emphasis"/>
          <w:i w:val="0"/>
          <w:color w:val="000000"/>
          <w:sz w:val="24"/>
          <w:szCs w:val="24"/>
        </w:rPr>
        <w:t>International Journal of Risk Assessment and Management</w:t>
      </w:r>
      <w:r w:rsidRPr="000C6FBE">
        <w:rPr>
          <w:i/>
          <w:color w:val="000000"/>
          <w:sz w:val="24"/>
          <w:szCs w:val="24"/>
        </w:rPr>
        <w:t>.</w:t>
      </w:r>
      <w:r w:rsidRPr="000C6FBE">
        <w:rPr>
          <w:color w:val="000000"/>
          <w:sz w:val="24"/>
          <w:szCs w:val="24"/>
        </w:rPr>
        <w:t xml:space="preserve"> Vol. 21, No. 3, p. 184-204. The journal is published by </w:t>
      </w:r>
      <w:proofErr w:type="spellStart"/>
      <w:r w:rsidRPr="000C6FBE">
        <w:rPr>
          <w:color w:val="000000"/>
          <w:sz w:val="24"/>
          <w:szCs w:val="24"/>
        </w:rPr>
        <w:t>Inderscience</w:t>
      </w:r>
      <w:proofErr w:type="spellEnd"/>
      <w:r w:rsidR="006019DC">
        <w:rPr>
          <w:color w:val="000000"/>
          <w:sz w:val="24"/>
          <w:szCs w:val="24"/>
        </w:rPr>
        <w:t xml:space="preserve"> </w:t>
      </w:r>
      <w:r w:rsidR="006019DC" w:rsidRPr="000C6FBE">
        <w:rPr>
          <w:color w:val="000000"/>
          <w:sz w:val="24"/>
          <w:szCs w:val="24"/>
        </w:rPr>
        <w:t xml:space="preserve">and classified as </w:t>
      </w:r>
      <w:r w:rsidR="006019DC" w:rsidRPr="000C6FBE">
        <w:rPr>
          <w:b/>
          <w:color w:val="000000"/>
          <w:sz w:val="24"/>
          <w:szCs w:val="24"/>
        </w:rPr>
        <w:t>‘</w:t>
      </w:r>
      <w:r w:rsidR="006019DC">
        <w:rPr>
          <w:b/>
          <w:color w:val="000000"/>
          <w:sz w:val="24"/>
          <w:szCs w:val="24"/>
        </w:rPr>
        <w:t>C</w:t>
      </w:r>
      <w:r w:rsidR="006019DC" w:rsidRPr="000C6FBE">
        <w:rPr>
          <w:b/>
          <w:color w:val="000000"/>
          <w:sz w:val="24"/>
          <w:szCs w:val="24"/>
        </w:rPr>
        <w:t>’</w:t>
      </w:r>
      <w:r w:rsidR="006019DC" w:rsidRPr="000C6FBE">
        <w:rPr>
          <w:color w:val="000000"/>
          <w:sz w:val="24"/>
          <w:szCs w:val="24"/>
        </w:rPr>
        <w:t xml:space="preserve"> journal by ABDC. </w:t>
      </w:r>
    </w:p>
    <w:p w14:paraId="71EED315" w14:textId="048BAA7A" w:rsidR="00927193" w:rsidRPr="000C6FBE" w:rsidRDefault="004028B3" w:rsidP="00927193">
      <w:pPr>
        <w:numPr>
          <w:ilvl w:val="0"/>
          <w:numId w:val="10"/>
        </w:numPr>
        <w:tabs>
          <w:tab w:val="clear" w:pos="3240"/>
          <w:tab w:val="num" w:pos="810"/>
        </w:tabs>
        <w:autoSpaceDE w:val="0"/>
        <w:autoSpaceDN w:val="0"/>
        <w:adjustRightInd w:val="0"/>
        <w:ind w:left="810"/>
        <w:jc w:val="both"/>
        <w:rPr>
          <w:sz w:val="24"/>
          <w:szCs w:val="24"/>
        </w:rPr>
      </w:pPr>
      <w:r w:rsidRPr="000C6FBE">
        <w:rPr>
          <w:sz w:val="24"/>
          <w:szCs w:val="24"/>
        </w:rPr>
        <w:t>Desai, D. and Phadtare, M. 2017. Attributes Influencing Retail Store Choice Decision of Shoppers: A Case of Pune City. VISION, Vol. 21, No. 4, p. 436 –448. The journal is published by MDI Gurugram</w:t>
      </w:r>
      <w:r w:rsidR="00927193">
        <w:rPr>
          <w:sz w:val="24"/>
          <w:szCs w:val="24"/>
        </w:rPr>
        <w:t xml:space="preserve"> </w:t>
      </w:r>
      <w:r w:rsidR="00927193" w:rsidRPr="000C6FBE">
        <w:rPr>
          <w:color w:val="000000"/>
          <w:sz w:val="24"/>
          <w:szCs w:val="24"/>
        </w:rPr>
        <w:t xml:space="preserve">and classified as </w:t>
      </w:r>
      <w:r w:rsidR="00927193" w:rsidRPr="000C6FBE">
        <w:rPr>
          <w:b/>
          <w:color w:val="000000"/>
          <w:sz w:val="24"/>
          <w:szCs w:val="24"/>
        </w:rPr>
        <w:t>‘</w:t>
      </w:r>
      <w:r w:rsidR="00927193">
        <w:rPr>
          <w:b/>
          <w:color w:val="000000"/>
          <w:sz w:val="24"/>
          <w:szCs w:val="24"/>
        </w:rPr>
        <w:t>C</w:t>
      </w:r>
      <w:r w:rsidR="00927193" w:rsidRPr="000C6FBE">
        <w:rPr>
          <w:b/>
          <w:color w:val="000000"/>
          <w:sz w:val="24"/>
          <w:szCs w:val="24"/>
        </w:rPr>
        <w:t>’</w:t>
      </w:r>
      <w:r w:rsidR="00927193" w:rsidRPr="000C6FBE">
        <w:rPr>
          <w:color w:val="000000"/>
          <w:sz w:val="24"/>
          <w:szCs w:val="24"/>
        </w:rPr>
        <w:t xml:space="preserve"> journal by ABDC. </w:t>
      </w:r>
    </w:p>
    <w:p w14:paraId="7110AB16" w14:textId="77777777" w:rsidR="004028B3" w:rsidRPr="000C6FBE" w:rsidRDefault="004028B3" w:rsidP="004028B3">
      <w:pPr>
        <w:numPr>
          <w:ilvl w:val="0"/>
          <w:numId w:val="10"/>
        </w:numPr>
        <w:tabs>
          <w:tab w:val="clear" w:pos="3240"/>
          <w:tab w:val="num" w:pos="810"/>
        </w:tabs>
        <w:autoSpaceDE w:val="0"/>
        <w:autoSpaceDN w:val="0"/>
        <w:adjustRightInd w:val="0"/>
        <w:ind w:left="810"/>
        <w:jc w:val="both"/>
        <w:rPr>
          <w:sz w:val="24"/>
          <w:szCs w:val="24"/>
        </w:rPr>
      </w:pPr>
      <w:r w:rsidRPr="000C6FBE">
        <w:rPr>
          <w:sz w:val="24"/>
          <w:szCs w:val="24"/>
        </w:rPr>
        <w:t xml:space="preserve">Milind </w:t>
      </w:r>
      <w:proofErr w:type="spellStart"/>
      <w:r w:rsidRPr="000C6FBE">
        <w:rPr>
          <w:sz w:val="24"/>
          <w:szCs w:val="24"/>
        </w:rPr>
        <w:t>Trivikram</w:t>
      </w:r>
      <w:proofErr w:type="spellEnd"/>
      <w:r w:rsidRPr="000C6FBE">
        <w:rPr>
          <w:sz w:val="24"/>
          <w:szCs w:val="24"/>
        </w:rPr>
        <w:t xml:space="preserve"> Phadtare, 2017. Compressors Asia Limited: transformation to project marketing firm? Emerald Emerging Markets Case Studies, Vol. 7 Issue: 2, p.1-13. This journal is published by Emerald.</w:t>
      </w:r>
    </w:p>
    <w:p w14:paraId="27806401" w14:textId="77777777" w:rsidR="004028B3" w:rsidRPr="000C6FBE" w:rsidRDefault="004028B3" w:rsidP="004028B3">
      <w:pPr>
        <w:numPr>
          <w:ilvl w:val="0"/>
          <w:numId w:val="10"/>
        </w:numPr>
        <w:tabs>
          <w:tab w:val="clear" w:pos="3240"/>
          <w:tab w:val="num" w:pos="810"/>
        </w:tabs>
        <w:autoSpaceDE w:val="0"/>
        <w:autoSpaceDN w:val="0"/>
        <w:adjustRightInd w:val="0"/>
        <w:ind w:left="810"/>
        <w:jc w:val="both"/>
        <w:rPr>
          <w:sz w:val="24"/>
          <w:szCs w:val="24"/>
        </w:rPr>
      </w:pPr>
      <w:r w:rsidRPr="000C6FBE">
        <w:rPr>
          <w:sz w:val="24"/>
          <w:szCs w:val="24"/>
        </w:rPr>
        <w:t>Jain, Sachin., and Phadtare, Milind. 2016. Influencers for Adoption of Robots in Indian Construction Industry: An Empirical Study. International Journal of Technology Diffusion, Vol. 7, issue 2, p. 19 – 38. This journal is published by IGI.</w:t>
      </w:r>
    </w:p>
    <w:p w14:paraId="62C4EEC4" w14:textId="4171FC2F" w:rsidR="005E54D8" w:rsidRPr="000C6FBE" w:rsidRDefault="004028B3" w:rsidP="005E54D8">
      <w:pPr>
        <w:numPr>
          <w:ilvl w:val="0"/>
          <w:numId w:val="10"/>
        </w:numPr>
        <w:tabs>
          <w:tab w:val="clear" w:pos="3240"/>
          <w:tab w:val="num" w:pos="810"/>
        </w:tabs>
        <w:autoSpaceDE w:val="0"/>
        <w:autoSpaceDN w:val="0"/>
        <w:adjustRightInd w:val="0"/>
        <w:ind w:left="810"/>
        <w:jc w:val="both"/>
        <w:rPr>
          <w:sz w:val="24"/>
          <w:szCs w:val="24"/>
        </w:rPr>
      </w:pPr>
      <w:r w:rsidRPr="000C6FBE">
        <w:rPr>
          <w:sz w:val="24"/>
          <w:szCs w:val="24"/>
        </w:rPr>
        <w:lastRenderedPageBreak/>
        <w:t>Phadtare Milind. 2015.  Portfolio Planning at Roland Construction Company Limited. Asian Journal of Management Cases, Vol. 12, No. 1; p. 42 – 54. This journal is published by Sage</w:t>
      </w:r>
      <w:r w:rsidR="005E54D8">
        <w:rPr>
          <w:sz w:val="24"/>
          <w:szCs w:val="24"/>
        </w:rPr>
        <w:t xml:space="preserve"> </w:t>
      </w:r>
      <w:r w:rsidR="005E54D8" w:rsidRPr="000C6FBE">
        <w:rPr>
          <w:color w:val="000000"/>
          <w:sz w:val="24"/>
          <w:szCs w:val="24"/>
        </w:rPr>
        <w:t xml:space="preserve">and classified as </w:t>
      </w:r>
      <w:r w:rsidR="005E54D8" w:rsidRPr="000C6FBE">
        <w:rPr>
          <w:b/>
          <w:color w:val="000000"/>
          <w:sz w:val="24"/>
          <w:szCs w:val="24"/>
        </w:rPr>
        <w:t>‘</w:t>
      </w:r>
      <w:r w:rsidR="005E54D8">
        <w:rPr>
          <w:b/>
          <w:color w:val="000000"/>
          <w:sz w:val="24"/>
          <w:szCs w:val="24"/>
        </w:rPr>
        <w:t>C</w:t>
      </w:r>
      <w:r w:rsidR="005E54D8" w:rsidRPr="000C6FBE">
        <w:rPr>
          <w:b/>
          <w:color w:val="000000"/>
          <w:sz w:val="24"/>
          <w:szCs w:val="24"/>
        </w:rPr>
        <w:t>’</w:t>
      </w:r>
      <w:r w:rsidR="005E54D8" w:rsidRPr="000C6FBE">
        <w:rPr>
          <w:color w:val="000000"/>
          <w:sz w:val="24"/>
          <w:szCs w:val="24"/>
        </w:rPr>
        <w:t xml:space="preserve"> journal by ABDC. </w:t>
      </w:r>
    </w:p>
    <w:p w14:paraId="42B5CB80" w14:textId="77777777" w:rsidR="004028B3" w:rsidRPr="000C6FBE" w:rsidRDefault="004028B3" w:rsidP="004028B3">
      <w:pPr>
        <w:numPr>
          <w:ilvl w:val="0"/>
          <w:numId w:val="10"/>
        </w:numPr>
        <w:tabs>
          <w:tab w:val="clear" w:pos="3240"/>
          <w:tab w:val="num" w:pos="810"/>
        </w:tabs>
        <w:autoSpaceDE w:val="0"/>
        <w:autoSpaceDN w:val="0"/>
        <w:adjustRightInd w:val="0"/>
        <w:ind w:left="810"/>
        <w:jc w:val="both"/>
        <w:rPr>
          <w:sz w:val="24"/>
          <w:szCs w:val="24"/>
        </w:rPr>
      </w:pPr>
      <w:r w:rsidRPr="000C6FBE">
        <w:rPr>
          <w:sz w:val="24"/>
          <w:szCs w:val="24"/>
        </w:rPr>
        <w:t>Phadtare Milind. 2014. Causes of Delay in Budget Hotel Construction Projects: A Case of India. International Journal of Information Systems and Social Change, Vol. 5, no. 3, p. 49 – 63. The journal is published by IGI.</w:t>
      </w:r>
    </w:p>
    <w:p w14:paraId="534CBA00" w14:textId="77777777" w:rsidR="004028B3" w:rsidRPr="000C6FBE" w:rsidRDefault="004028B3" w:rsidP="004028B3">
      <w:pPr>
        <w:numPr>
          <w:ilvl w:val="0"/>
          <w:numId w:val="10"/>
        </w:numPr>
        <w:tabs>
          <w:tab w:val="clear" w:pos="3240"/>
          <w:tab w:val="num" w:pos="810"/>
        </w:tabs>
        <w:ind w:left="810"/>
        <w:jc w:val="both"/>
        <w:rPr>
          <w:sz w:val="24"/>
          <w:szCs w:val="24"/>
        </w:rPr>
      </w:pPr>
      <w:r w:rsidRPr="000C6FBE">
        <w:rPr>
          <w:sz w:val="24"/>
          <w:szCs w:val="24"/>
        </w:rPr>
        <w:t>Jain, S., and Phadtare, M. (2013). Studying potential use of Automation products for Infrastructure Construction in Indian context. American International Journal of Research in Science, Technology, Engineering &amp; Mathematics, Vol. 2 No. 1, p. 60-63.</w:t>
      </w:r>
    </w:p>
    <w:p w14:paraId="41887D4C" w14:textId="77777777" w:rsidR="004028B3" w:rsidRPr="000C6FBE" w:rsidRDefault="004028B3" w:rsidP="004028B3">
      <w:pPr>
        <w:numPr>
          <w:ilvl w:val="0"/>
          <w:numId w:val="10"/>
        </w:numPr>
        <w:tabs>
          <w:tab w:val="clear" w:pos="3240"/>
          <w:tab w:val="num" w:pos="810"/>
        </w:tabs>
        <w:ind w:left="810"/>
        <w:jc w:val="both"/>
        <w:rPr>
          <w:sz w:val="24"/>
          <w:szCs w:val="24"/>
        </w:rPr>
      </w:pPr>
      <w:r w:rsidRPr="000C6FBE">
        <w:rPr>
          <w:sz w:val="24"/>
          <w:szCs w:val="24"/>
        </w:rPr>
        <w:t>Samudra, Mohini. and Phadtare Milind. 2012. Factors Influencing the Adoption of Mobile Banking. ASCI Journal of Management, Vol.42, no.1, p. 49-63.</w:t>
      </w:r>
    </w:p>
    <w:p w14:paraId="2C3BAAA5" w14:textId="77777777" w:rsidR="004028B3" w:rsidRPr="000C6FBE" w:rsidRDefault="004028B3" w:rsidP="004028B3">
      <w:pPr>
        <w:numPr>
          <w:ilvl w:val="0"/>
          <w:numId w:val="10"/>
        </w:numPr>
        <w:tabs>
          <w:tab w:val="clear" w:pos="3240"/>
          <w:tab w:val="num" w:pos="810"/>
        </w:tabs>
        <w:autoSpaceDE w:val="0"/>
        <w:autoSpaceDN w:val="0"/>
        <w:adjustRightInd w:val="0"/>
        <w:ind w:left="810"/>
        <w:jc w:val="both"/>
        <w:rPr>
          <w:sz w:val="24"/>
          <w:szCs w:val="24"/>
        </w:rPr>
      </w:pPr>
      <w:r w:rsidRPr="000C6FBE">
        <w:rPr>
          <w:sz w:val="24"/>
          <w:szCs w:val="24"/>
        </w:rPr>
        <w:t>Dandekar-Humnekar, Trupti and Phadtare Milind. 2011. Reliability of SERVQUAL in the Hotel Sector of Pune City. ASCI Journal of Management, Vol. 40, No. 2, p. 60 – 72.</w:t>
      </w:r>
    </w:p>
    <w:p w14:paraId="080E5436" w14:textId="77777777" w:rsidR="004028B3" w:rsidRPr="000C6FBE" w:rsidRDefault="004028B3" w:rsidP="004028B3">
      <w:pPr>
        <w:numPr>
          <w:ilvl w:val="0"/>
          <w:numId w:val="10"/>
        </w:numPr>
        <w:tabs>
          <w:tab w:val="clear" w:pos="3240"/>
          <w:tab w:val="num" w:pos="810"/>
        </w:tabs>
        <w:autoSpaceDE w:val="0"/>
        <w:autoSpaceDN w:val="0"/>
        <w:adjustRightInd w:val="0"/>
        <w:ind w:left="810"/>
        <w:jc w:val="both"/>
        <w:rPr>
          <w:sz w:val="24"/>
          <w:szCs w:val="24"/>
        </w:rPr>
      </w:pPr>
      <w:r w:rsidRPr="000C6FBE">
        <w:rPr>
          <w:sz w:val="24"/>
          <w:szCs w:val="24"/>
        </w:rPr>
        <w:t xml:space="preserve">Phadtare Milind. 2011. Study of Quality of Service of Service Providers in Motorized Two–Wheeler Industry. Vishwakarma Business Review, Vol. 1, p. 1 - 5. </w:t>
      </w:r>
    </w:p>
    <w:p w14:paraId="3316DD02" w14:textId="40B3017D" w:rsidR="005E54D8" w:rsidRPr="000C6FBE" w:rsidRDefault="004028B3" w:rsidP="005E54D8">
      <w:pPr>
        <w:numPr>
          <w:ilvl w:val="0"/>
          <w:numId w:val="10"/>
        </w:numPr>
        <w:tabs>
          <w:tab w:val="clear" w:pos="3240"/>
          <w:tab w:val="num" w:pos="810"/>
        </w:tabs>
        <w:autoSpaceDE w:val="0"/>
        <w:autoSpaceDN w:val="0"/>
        <w:adjustRightInd w:val="0"/>
        <w:ind w:left="810"/>
        <w:jc w:val="both"/>
        <w:rPr>
          <w:sz w:val="24"/>
          <w:szCs w:val="24"/>
        </w:rPr>
      </w:pPr>
      <w:r w:rsidRPr="000C6FBE">
        <w:rPr>
          <w:bCs/>
          <w:sz w:val="24"/>
          <w:szCs w:val="24"/>
        </w:rPr>
        <w:t xml:space="preserve">Nandi Soumya, Paul </w:t>
      </w:r>
      <w:proofErr w:type="spellStart"/>
      <w:r w:rsidRPr="000C6FBE">
        <w:rPr>
          <w:bCs/>
          <w:sz w:val="24"/>
          <w:szCs w:val="24"/>
        </w:rPr>
        <w:t>Soumik</w:t>
      </w:r>
      <w:proofErr w:type="spellEnd"/>
      <w:r w:rsidRPr="000C6FBE">
        <w:rPr>
          <w:bCs/>
          <w:sz w:val="24"/>
          <w:szCs w:val="24"/>
        </w:rPr>
        <w:t xml:space="preserve"> and Phadtare Milind. 2011. An AHP Based Construction Project Selection Method. Decision, Vol. 38, No. 1, p. 91 - 118. The journal is published by IIM Calcutta</w:t>
      </w:r>
      <w:r w:rsidR="005E54D8">
        <w:rPr>
          <w:bCs/>
          <w:sz w:val="24"/>
          <w:szCs w:val="24"/>
        </w:rPr>
        <w:t xml:space="preserve"> </w:t>
      </w:r>
      <w:r w:rsidR="005E54D8" w:rsidRPr="000C6FBE">
        <w:rPr>
          <w:color w:val="000000"/>
          <w:sz w:val="24"/>
          <w:szCs w:val="24"/>
        </w:rPr>
        <w:t xml:space="preserve">and classified as </w:t>
      </w:r>
      <w:r w:rsidR="005E54D8" w:rsidRPr="000C6FBE">
        <w:rPr>
          <w:b/>
          <w:color w:val="000000"/>
          <w:sz w:val="24"/>
          <w:szCs w:val="24"/>
        </w:rPr>
        <w:t>‘</w:t>
      </w:r>
      <w:r w:rsidR="005E54D8">
        <w:rPr>
          <w:b/>
          <w:color w:val="000000"/>
          <w:sz w:val="24"/>
          <w:szCs w:val="24"/>
        </w:rPr>
        <w:t>C</w:t>
      </w:r>
      <w:r w:rsidR="005E54D8" w:rsidRPr="000C6FBE">
        <w:rPr>
          <w:b/>
          <w:color w:val="000000"/>
          <w:sz w:val="24"/>
          <w:szCs w:val="24"/>
        </w:rPr>
        <w:t>’</w:t>
      </w:r>
      <w:r w:rsidR="005E54D8" w:rsidRPr="000C6FBE">
        <w:rPr>
          <w:color w:val="000000"/>
          <w:sz w:val="24"/>
          <w:szCs w:val="24"/>
        </w:rPr>
        <w:t xml:space="preserve"> journal by ABDC. </w:t>
      </w:r>
    </w:p>
    <w:p w14:paraId="1ADBDF34" w14:textId="77777777" w:rsidR="004028B3" w:rsidRPr="000C6FBE" w:rsidRDefault="004028B3" w:rsidP="004028B3">
      <w:pPr>
        <w:numPr>
          <w:ilvl w:val="0"/>
          <w:numId w:val="10"/>
        </w:numPr>
        <w:tabs>
          <w:tab w:val="clear" w:pos="3240"/>
          <w:tab w:val="num" w:pos="810"/>
        </w:tabs>
        <w:ind w:left="810"/>
        <w:jc w:val="both"/>
        <w:rPr>
          <w:bCs/>
          <w:sz w:val="24"/>
          <w:szCs w:val="24"/>
        </w:rPr>
      </w:pPr>
      <w:r w:rsidRPr="000C6FBE">
        <w:rPr>
          <w:sz w:val="24"/>
          <w:szCs w:val="24"/>
        </w:rPr>
        <w:t>Phadtare, Milind. 2010. Developing BSC: Case of Three Construction Firms of Small Size. Journal of Asia Pacific Business, Vol. 11, No. 2, p.135 – 157. This journal is published by Routledge and is classified as ‘C’ category by ABDC.</w:t>
      </w:r>
    </w:p>
    <w:p w14:paraId="000E9441" w14:textId="77777777" w:rsidR="004028B3" w:rsidRPr="000C6FBE" w:rsidRDefault="004028B3" w:rsidP="004028B3">
      <w:pPr>
        <w:numPr>
          <w:ilvl w:val="0"/>
          <w:numId w:val="10"/>
        </w:numPr>
        <w:tabs>
          <w:tab w:val="clear" w:pos="3240"/>
          <w:tab w:val="num" w:pos="810"/>
        </w:tabs>
        <w:ind w:left="810"/>
        <w:jc w:val="both"/>
        <w:rPr>
          <w:sz w:val="24"/>
          <w:szCs w:val="24"/>
        </w:rPr>
      </w:pPr>
      <w:r w:rsidRPr="000C6FBE">
        <w:rPr>
          <w:sz w:val="24"/>
          <w:szCs w:val="24"/>
        </w:rPr>
        <w:t>Phadtare Milind; 2008. Study of Consumer Preferences: A Case Study of Motorized Two-Wheeler. Udyog Pragati, Vol. 32, no. 3, p. 1 - 14. This journal is published by NITIE.</w:t>
      </w:r>
    </w:p>
    <w:p w14:paraId="4A5A243B" w14:textId="77777777" w:rsidR="004028B3" w:rsidRPr="000C6FBE" w:rsidRDefault="004028B3" w:rsidP="004028B3">
      <w:pPr>
        <w:numPr>
          <w:ilvl w:val="0"/>
          <w:numId w:val="10"/>
        </w:numPr>
        <w:tabs>
          <w:tab w:val="clear" w:pos="3240"/>
          <w:tab w:val="num" w:pos="810"/>
        </w:tabs>
        <w:ind w:left="810"/>
        <w:jc w:val="both"/>
        <w:rPr>
          <w:sz w:val="24"/>
          <w:szCs w:val="24"/>
        </w:rPr>
      </w:pPr>
      <w:r w:rsidRPr="000C6FBE">
        <w:rPr>
          <w:sz w:val="24"/>
          <w:szCs w:val="24"/>
        </w:rPr>
        <w:t>Phadtare Milind. 2006. Marketing Strategies for Large Air Compressors: An Exploratory Research. Udyog Pragati, Vol. 30, No. 4, p. 13 - 20. This journal is published by NITIE.</w:t>
      </w:r>
    </w:p>
    <w:p w14:paraId="7F2CC220" w14:textId="77777777" w:rsidR="004028B3" w:rsidRPr="000C6FBE" w:rsidRDefault="004028B3" w:rsidP="004028B3">
      <w:pPr>
        <w:numPr>
          <w:ilvl w:val="0"/>
          <w:numId w:val="10"/>
        </w:numPr>
        <w:tabs>
          <w:tab w:val="clear" w:pos="3240"/>
          <w:tab w:val="num" w:pos="810"/>
        </w:tabs>
        <w:ind w:left="810"/>
        <w:jc w:val="both"/>
        <w:rPr>
          <w:sz w:val="24"/>
          <w:szCs w:val="24"/>
        </w:rPr>
      </w:pPr>
      <w:r w:rsidRPr="000C6FBE">
        <w:rPr>
          <w:sz w:val="24"/>
          <w:szCs w:val="24"/>
        </w:rPr>
        <w:t xml:space="preserve">Phadtare Milind and Guha </w:t>
      </w:r>
      <w:proofErr w:type="spellStart"/>
      <w:r w:rsidRPr="000C6FBE">
        <w:rPr>
          <w:sz w:val="24"/>
          <w:szCs w:val="24"/>
        </w:rPr>
        <w:t>Manishi</w:t>
      </w:r>
      <w:proofErr w:type="spellEnd"/>
      <w:r w:rsidRPr="000C6FBE">
        <w:rPr>
          <w:sz w:val="24"/>
          <w:szCs w:val="24"/>
        </w:rPr>
        <w:t>. 2006. Project Marketing: Formulation of an Ideal Marketing Mix. Journal of Construction Management, Vol. XXI No. I, p. 45 – 58. This journal is published by NICMAR.</w:t>
      </w:r>
    </w:p>
    <w:p w14:paraId="7320332B" w14:textId="77777777" w:rsidR="004028B3" w:rsidRPr="000C6FBE" w:rsidRDefault="004028B3" w:rsidP="004028B3">
      <w:pPr>
        <w:numPr>
          <w:ilvl w:val="0"/>
          <w:numId w:val="10"/>
        </w:numPr>
        <w:tabs>
          <w:tab w:val="clear" w:pos="3240"/>
          <w:tab w:val="num" w:pos="810"/>
        </w:tabs>
        <w:ind w:left="810"/>
        <w:jc w:val="both"/>
        <w:rPr>
          <w:sz w:val="24"/>
          <w:szCs w:val="24"/>
        </w:rPr>
      </w:pPr>
      <w:r w:rsidRPr="000C6FBE">
        <w:rPr>
          <w:sz w:val="24"/>
          <w:szCs w:val="24"/>
        </w:rPr>
        <w:t xml:space="preserve">Phadtare Milind. 2004. A Study of Augmented Level Product Characteristics Offered </w:t>
      </w:r>
      <w:proofErr w:type="gramStart"/>
      <w:r w:rsidRPr="000C6FBE">
        <w:rPr>
          <w:sz w:val="24"/>
          <w:szCs w:val="24"/>
        </w:rPr>
        <w:t>By</w:t>
      </w:r>
      <w:proofErr w:type="gramEnd"/>
      <w:r w:rsidRPr="000C6FBE">
        <w:rPr>
          <w:sz w:val="24"/>
          <w:szCs w:val="24"/>
        </w:rPr>
        <w:t xml:space="preserve"> Motorized Two-Wheelers &amp; Car Manufacturers. Journal of Construction Management, Vol. XIX, No. IV, p. 61 – 76. This journal is published by NICMAR</w:t>
      </w:r>
    </w:p>
    <w:p w14:paraId="3557E80A" w14:textId="77777777" w:rsidR="004028B3" w:rsidRPr="000C6FBE" w:rsidRDefault="004028B3" w:rsidP="004028B3">
      <w:pPr>
        <w:numPr>
          <w:ilvl w:val="0"/>
          <w:numId w:val="10"/>
        </w:numPr>
        <w:tabs>
          <w:tab w:val="clear" w:pos="3240"/>
          <w:tab w:val="num" w:pos="810"/>
        </w:tabs>
        <w:ind w:left="810"/>
        <w:jc w:val="both"/>
        <w:rPr>
          <w:sz w:val="24"/>
          <w:szCs w:val="24"/>
        </w:rPr>
      </w:pPr>
      <w:r w:rsidRPr="000C6FBE">
        <w:rPr>
          <w:sz w:val="24"/>
          <w:szCs w:val="24"/>
        </w:rPr>
        <w:t>Phadtare Milind. 2003. Strategy Formulation – A Case Study of Indian Two-Wheeler Industry. AIM Explore, Vol. 1, No. 1, p. 52 - 65.</w:t>
      </w:r>
    </w:p>
    <w:p w14:paraId="61E371EB" w14:textId="3912C3F1" w:rsidR="0007585B" w:rsidRDefault="0007585B" w:rsidP="004028B3">
      <w:pPr>
        <w:jc w:val="both"/>
        <w:rPr>
          <w:b/>
          <w:bCs/>
          <w:sz w:val="24"/>
          <w:szCs w:val="24"/>
        </w:rPr>
      </w:pPr>
    </w:p>
    <w:p w14:paraId="716DE9E7" w14:textId="6D962267" w:rsidR="004028B3" w:rsidRPr="000C6FBE" w:rsidRDefault="004028B3" w:rsidP="004028B3">
      <w:pPr>
        <w:jc w:val="both"/>
        <w:rPr>
          <w:b/>
          <w:bCs/>
          <w:sz w:val="24"/>
          <w:szCs w:val="24"/>
        </w:rPr>
      </w:pPr>
      <w:r w:rsidRPr="000C6FBE">
        <w:rPr>
          <w:b/>
          <w:bCs/>
          <w:sz w:val="24"/>
          <w:szCs w:val="24"/>
        </w:rPr>
        <w:t>Books:</w:t>
      </w:r>
    </w:p>
    <w:p w14:paraId="20B32C32" w14:textId="77777777" w:rsidR="004028B3" w:rsidRPr="000C6FBE" w:rsidRDefault="004028B3" w:rsidP="004028B3">
      <w:pPr>
        <w:jc w:val="both"/>
        <w:rPr>
          <w:b/>
          <w:bCs/>
          <w:sz w:val="24"/>
          <w:szCs w:val="24"/>
        </w:rPr>
      </w:pPr>
    </w:p>
    <w:p w14:paraId="14B33596" w14:textId="44419524" w:rsidR="004028B3" w:rsidRDefault="004028B3" w:rsidP="00BD5A22">
      <w:pPr>
        <w:numPr>
          <w:ilvl w:val="0"/>
          <w:numId w:val="15"/>
        </w:numPr>
        <w:ind w:left="851"/>
        <w:jc w:val="both"/>
        <w:rPr>
          <w:sz w:val="24"/>
          <w:szCs w:val="24"/>
        </w:rPr>
      </w:pPr>
      <w:r w:rsidRPr="000C6FBE">
        <w:rPr>
          <w:sz w:val="24"/>
          <w:szCs w:val="24"/>
        </w:rPr>
        <w:t xml:space="preserve">Milind </w:t>
      </w:r>
      <w:proofErr w:type="spellStart"/>
      <w:r w:rsidRPr="000C6FBE">
        <w:rPr>
          <w:sz w:val="24"/>
          <w:szCs w:val="24"/>
        </w:rPr>
        <w:t>Trivikram</w:t>
      </w:r>
      <w:proofErr w:type="spellEnd"/>
      <w:r w:rsidRPr="000C6FBE">
        <w:rPr>
          <w:sz w:val="24"/>
          <w:szCs w:val="24"/>
        </w:rPr>
        <w:t xml:space="preserve"> Phadtare; 2022; Project Marketing: A Practical Approach published by Routledge - Taylor and Francis UK. This is only the 2nd book in the world on the subject and has received testimonials from internationally accomplished researchers including the author of the 1st book on the subject as well as senior executives working in reputed construction firms.</w:t>
      </w:r>
    </w:p>
    <w:p w14:paraId="23035042" w14:textId="0CB36BF7" w:rsidR="00BA4E72" w:rsidRPr="000C6FBE" w:rsidRDefault="00701B63" w:rsidP="00BD5A22">
      <w:pPr>
        <w:numPr>
          <w:ilvl w:val="0"/>
          <w:numId w:val="15"/>
        </w:numPr>
        <w:ind w:left="851"/>
        <w:jc w:val="both"/>
        <w:rPr>
          <w:sz w:val="24"/>
          <w:szCs w:val="24"/>
        </w:rPr>
      </w:pPr>
      <w:r>
        <w:rPr>
          <w:sz w:val="24"/>
          <w:szCs w:val="24"/>
        </w:rPr>
        <w:t xml:space="preserve">Phadtare Milind; 2012; </w:t>
      </w:r>
      <w:r w:rsidR="00BA4E72" w:rsidRPr="00BA4E72">
        <w:rPr>
          <w:sz w:val="24"/>
          <w:szCs w:val="24"/>
        </w:rPr>
        <w:t>Marketing of Two-Wheelers in Liberalized India: The Present and the Future. VDM Germany.</w:t>
      </w:r>
      <w:r w:rsidR="00307D53">
        <w:rPr>
          <w:sz w:val="24"/>
          <w:szCs w:val="24"/>
        </w:rPr>
        <w:t xml:space="preserve"> My PhD thesis was published as this book.</w:t>
      </w:r>
    </w:p>
    <w:p w14:paraId="49B94F0D" w14:textId="77777777" w:rsidR="004028B3" w:rsidRPr="000C6FBE" w:rsidRDefault="004028B3" w:rsidP="00BD5A22">
      <w:pPr>
        <w:numPr>
          <w:ilvl w:val="0"/>
          <w:numId w:val="15"/>
        </w:numPr>
        <w:ind w:left="851"/>
        <w:jc w:val="both"/>
        <w:rPr>
          <w:sz w:val="24"/>
          <w:szCs w:val="24"/>
        </w:rPr>
      </w:pPr>
      <w:r w:rsidRPr="000C6FBE">
        <w:rPr>
          <w:sz w:val="24"/>
          <w:szCs w:val="24"/>
        </w:rPr>
        <w:t xml:space="preserve">Phadtare Milind; 2011; Strategic Management: Concepts and Cases; PHI Learning Private Limited, New Delhi. This book consists of eleven cases from the Indian </w:t>
      </w:r>
      <w:r w:rsidRPr="000C6FBE">
        <w:rPr>
          <w:sz w:val="24"/>
          <w:szCs w:val="24"/>
        </w:rPr>
        <w:lastRenderedPageBreak/>
        <w:t xml:space="preserve">context – Infosys, Siemens, Indian Hotels, Tata Motors to name a few.  Every concept is illustrated with a real-life example. </w:t>
      </w:r>
    </w:p>
    <w:p w14:paraId="4312BAB4" w14:textId="77777777" w:rsidR="004028B3" w:rsidRPr="000C6FBE" w:rsidRDefault="004028B3" w:rsidP="00BD5A22">
      <w:pPr>
        <w:numPr>
          <w:ilvl w:val="0"/>
          <w:numId w:val="15"/>
        </w:numPr>
        <w:ind w:left="851"/>
        <w:jc w:val="both"/>
        <w:rPr>
          <w:sz w:val="24"/>
          <w:szCs w:val="24"/>
        </w:rPr>
      </w:pPr>
      <w:r w:rsidRPr="000C6FBE">
        <w:rPr>
          <w:sz w:val="24"/>
          <w:szCs w:val="24"/>
        </w:rPr>
        <w:t>Phadtare Milind; 2008; Industrial Marketing; Prentice Hall of India Private Limited, New Delhi. This is the only book that includes commercial terms and conditions and commercial documents involved in buying and selling. Sample documents are included in the book to make it student-friendly. It is also the only book to include a chapter on Project Marketing. Numerous examples from the real-life Indian context are intertwined with every concept. The 2nd edition of the book is also published.</w:t>
      </w:r>
    </w:p>
    <w:p w14:paraId="409159EA" w14:textId="77777777" w:rsidR="004028B3" w:rsidRPr="000C6FBE" w:rsidRDefault="004028B3" w:rsidP="004028B3">
      <w:pPr>
        <w:ind w:left="810"/>
        <w:jc w:val="both"/>
        <w:rPr>
          <w:sz w:val="24"/>
          <w:szCs w:val="24"/>
        </w:rPr>
      </w:pPr>
    </w:p>
    <w:p w14:paraId="23334DA3" w14:textId="08EDC48A" w:rsidR="004028B3" w:rsidRDefault="00CA25B3" w:rsidP="00CA25B3">
      <w:pPr>
        <w:rPr>
          <w:b/>
          <w:bCs/>
          <w:sz w:val="24"/>
          <w:szCs w:val="24"/>
        </w:rPr>
      </w:pPr>
      <w:r w:rsidRPr="00CA25B3">
        <w:rPr>
          <w:b/>
          <w:bCs/>
          <w:sz w:val="24"/>
          <w:szCs w:val="24"/>
        </w:rPr>
        <w:t xml:space="preserve">Papers Presented: </w:t>
      </w:r>
    </w:p>
    <w:p w14:paraId="24998C18" w14:textId="31A043C5" w:rsidR="00CA25B3" w:rsidRDefault="00CA25B3" w:rsidP="00CA25B3">
      <w:pPr>
        <w:rPr>
          <w:b/>
          <w:bCs/>
          <w:sz w:val="24"/>
          <w:szCs w:val="24"/>
        </w:rPr>
      </w:pPr>
    </w:p>
    <w:p w14:paraId="5C8DA0CA" w14:textId="77777777" w:rsidR="00C011F6" w:rsidRPr="00C011F6" w:rsidRDefault="00C011F6" w:rsidP="00506323">
      <w:pPr>
        <w:pStyle w:val="ubstyledlistitem"/>
        <w:numPr>
          <w:ilvl w:val="0"/>
          <w:numId w:val="23"/>
        </w:numPr>
        <w:shd w:val="clear" w:color="auto" w:fill="FFFFFF"/>
        <w:spacing w:before="0" w:beforeAutospacing="0" w:after="0" w:afterAutospacing="0"/>
        <w:ind w:right="120"/>
        <w:jc w:val="both"/>
        <w:textAlignment w:val="baseline"/>
        <w:rPr>
          <w:lang w:val="en-US" w:eastAsia="en-US"/>
        </w:rPr>
      </w:pPr>
      <w:r w:rsidRPr="00C011F6">
        <w:rPr>
          <w:lang w:val="en-US" w:eastAsia="en-US"/>
        </w:rPr>
        <w:t xml:space="preserve">Devang, Desai. </w:t>
      </w:r>
      <w:proofErr w:type="spellStart"/>
      <w:r w:rsidRPr="00C011F6">
        <w:rPr>
          <w:lang w:val="en-US" w:eastAsia="en-US"/>
        </w:rPr>
        <w:t>Kedare</w:t>
      </w:r>
      <w:proofErr w:type="spellEnd"/>
      <w:r w:rsidRPr="00C011F6">
        <w:rPr>
          <w:lang w:val="en-US" w:eastAsia="en-US"/>
        </w:rPr>
        <w:t xml:space="preserve">, </w:t>
      </w:r>
      <w:proofErr w:type="spellStart"/>
      <w:r w:rsidRPr="00C011F6">
        <w:rPr>
          <w:lang w:val="en-US" w:eastAsia="en-US"/>
        </w:rPr>
        <w:t>Sharyu</w:t>
      </w:r>
      <w:proofErr w:type="spellEnd"/>
      <w:r w:rsidRPr="00C011F6">
        <w:rPr>
          <w:lang w:val="en-US" w:eastAsia="en-US"/>
        </w:rPr>
        <w:t xml:space="preserve">. Ghoshal, </w:t>
      </w:r>
      <w:proofErr w:type="spellStart"/>
      <w:r w:rsidRPr="00C011F6">
        <w:rPr>
          <w:lang w:val="en-US" w:eastAsia="en-US"/>
        </w:rPr>
        <w:t>Vibhanshu</w:t>
      </w:r>
      <w:proofErr w:type="spellEnd"/>
      <w:r w:rsidRPr="00C011F6">
        <w:rPr>
          <w:lang w:val="en-US" w:eastAsia="en-US"/>
        </w:rPr>
        <w:t>., Phadtare, Milind. (2018). Identification of marketing strategies suitable for small and medium scale business-to-business firms, ICCRIP NICMAR Pune.</w:t>
      </w:r>
    </w:p>
    <w:p w14:paraId="405E5B2C" w14:textId="77777777" w:rsidR="00C011F6" w:rsidRPr="00C011F6" w:rsidRDefault="00C011F6" w:rsidP="00506323">
      <w:pPr>
        <w:pStyle w:val="ubstyledlistitem"/>
        <w:numPr>
          <w:ilvl w:val="0"/>
          <w:numId w:val="23"/>
        </w:numPr>
        <w:shd w:val="clear" w:color="auto" w:fill="FFFFFF"/>
        <w:spacing w:before="0" w:beforeAutospacing="0" w:after="0" w:afterAutospacing="0"/>
        <w:ind w:right="120"/>
        <w:jc w:val="both"/>
        <w:textAlignment w:val="baseline"/>
        <w:rPr>
          <w:lang w:val="en-US" w:eastAsia="en-US"/>
        </w:rPr>
      </w:pPr>
      <w:proofErr w:type="spellStart"/>
      <w:r w:rsidRPr="00C011F6">
        <w:rPr>
          <w:lang w:val="en-US" w:eastAsia="en-US"/>
        </w:rPr>
        <w:t>Dhakla</w:t>
      </w:r>
      <w:proofErr w:type="spellEnd"/>
      <w:r w:rsidRPr="00C011F6">
        <w:rPr>
          <w:lang w:val="en-US" w:eastAsia="en-US"/>
        </w:rPr>
        <w:t>, Sahil. Sagar, M., Singh, Bushpreet., Yogesh, Y., Phadtare, Milind. (2017). Risk factors influencing contractor’s price-bid in construction projects. ICCRIP, NICMAR Pune.</w:t>
      </w:r>
    </w:p>
    <w:p w14:paraId="7EDC6F23" w14:textId="77777777" w:rsidR="00C011F6" w:rsidRPr="00C011F6" w:rsidRDefault="00C011F6" w:rsidP="00506323">
      <w:pPr>
        <w:pStyle w:val="ubstyledlistitem"/>
        <w:numPr>
          <w:ilvl w:val="0"/>
          <w:numId w:val="23"/>
        </w:numPr>
        <w:shd w:val="clear" w:color="auto" w:fill="FFFFFF"/>
        <w:spacing w:before="0" w:beforeAutospacing="0" w:after="0" w:afterAutospacing="0"/>
        <w:ind w:right="120"/>
        <w:jc w:val="both"/>
        <w:textAlignment w:val="baseline"/>
        <w:rPr>
          <w:lang w:val="en-US" w:eastAsia="en-US"/>
        </w:rPr>
      </w:pPr>
      <w:r w:rsidRPr="00C011F6">
        <w:rPr>
          <w:lang w:val="en-US" w:eastAsia="en-US"/>
        </w:rPr>
        <w:t>Prakash, Anand., Phadtare, Milind. (2016). Crisp and fuzzy analytic hierarchy processes for construction project selection. ICCRIP, NICMAR Pune.</w:t>
      </w:r>
    </w:p>
    <w:p w14:paraId="69A08ED8" w14:textId="77777777" w:rsidR="00C011F6" w:rsidRPr="00C011F6" w:rsidRDefault="00C011F6" w:rsidP="00506323">
      <w:pPr>
        <w:pStyle w:val="ubstyledlistitem"/>
        <w:numPr>
          <w:ilvl w:val="0"/>
          <w:numId w:val="23"/>
        </w:numPr>
        <w:shd w:val="clear" w:color="auto" w:fill="FFFFFF"/>
        <w:spacing w:before="0" w:beforeAutospacing="0" w:after="0" w:afterAutospacing="0"/>
        <w:ind w:right="120"/>
        <w:jc w:val="both"/>
        <w:textAlignment w:val="baseline"/>
        <w:rPr>
          <w:lang w:val="en-US" w:eastAsia="en-US"/>
        </w:rPr>
      </w:pPr>
      <w:r w:rsidRPr="00C011F6">
        <w:rPr>
          <w:lang w:val="en-US" w:eastAsia="en-US"/>
        </w:rPr>
        <w:t>Jain, S., Phadtare, M. (2013). A Proposed model for adoption of high technology products (Robots) for Indian construction industry. 30th International Association for Automation, International Symposium of Automation and Robotics in Construction, Montreal, Canada.</w:t>
      </w:r>
    </w:p>
    <w:p w14:paraId="4F94DB7F" w14:textId="77777777" w:rsidR="00C011F6" w:rsidRPr="00C011F6" w:rsidRDefault="00C011F6" w:rsidP="00506323">
      <w:pPr>
        <w:pStyle w:val="ubstyledlistitem"/>
        <w:numPr>
          <w:ilvl w:val="0"/>
          <w:numId w:val="23"/>
        </w:numPr>
        <w:shd w:val="clear" w:color="auto" w:fill="FFFFFF"/>
        <w:spacing w:before="0" w:beforeAutospacing="0" w:after="0" w:afterAutospacing="0"/>
        <w:ind w:right="120"/>
        <w:jc w:val="both"/>
        <w:textAlignment w:val="baseline"/>
        <w:rPr>
          <w:lang w:val="en-US" w:eastAsia="en-US"/>
        </w:rPr>
      </w:pPr>
      <w:r w:rsidRPr="00C011F6">
        <w:rPr>
          <w:lang w:val="en-US" w:eastAsia="en-US"/>
        </w:rPr>
        <w:t xml:space="preserve">Singh, </w:t>
      </w:r>
      <w:proofErr w:type="spellStart"/>
      <w:r w:rsidRPr="00C011F6">
        <w:rPr>
          <w:lang w:val="en-US" w:eastAsia="en-US"/>
        </w:rPr>
        <w:t>Tarandeep</w:t>
      </w:r>
      <w:proofErr w:type="spellEnd"/>
      <w:r w:rsidRPr="00C011F6">
        <w:rPr>
          <w:lang w:val="en-US" w:eastAsia="en-US"/>
        </w:rPr>
        <w:t xml:space="preserve">., Phadtare, Milind. (2009). Strategy for marketing of green buildings. Green Tech 2009. Shivaji University and </w:t>
      </w:r>
      <w:proofErr w:type="spellStart"/>
      <w:r w:rsidRPr="00C011F6">
        <w:rPr>
          <w:lang w:val="en-US" w:eastAsia="en-US"/>
        </w:rPr>
        <w:t>Dnyandeep</w:t>
      </w:r>
      <w:proofErr w:type="spellEnd"/>
      <w:r w:rsidRPr="00C011F6">
        <w:rPr>
          <w:lang w:val="en-US" w:eastAsia="en-US"/>
        </w:rPr>
        <w:t xml:space="preserve"> Education &amp; Research.</w:t>
      </w:r>
    </w:p>
    <w:p w14:paraId="6C54A83E" w14:textId="06C73DE6" w:rsidR="00CA25B3" w:rsidRDefault="00CA25B3" w:rsidP="00CA25B3">
      <w:pPr>
        <w:rPr>
          <w:b/>
          <w:bCs/>
          <w:sz w:val="24"/>
          <w:szCs w:val="24"/>
        </w:rPr>
      </w:pPr>
    </w:p>
    <w:p w14:paraId="249E5F46" w14:textId="6AB9B52D" w:rsidR="00CA25B3" w:rsidRDefault="00CA25B3" w:rsidP="00CA25B3">
      <w:pPr>
        <w:rPr>
          <w:b/>
          <w:bCs/>
          <w:sz w:val="24"/>
          <w:szCs w:val="24"/>
        </w:rPr>
      </w:pPr>
    </w:p>
    <w:p w14:paraId="60A452BA" w14:textId="77777777" w:rsidR="00CA25B3" w:rsidRPr="00CA25B3" w:rsidRDefault="00CA25B3" w:rsidP="00CA25B3">
      <w:pPr>
        <w:rPr>
          <w:b/>
          <w:bCs/>
          <w:sz w:val="24"/>
          <w:szCs w:val="24"/>
        </w:rPr>
      </w:pPr>
    </w:p>
    <w:p w14:paraId="71B7FF22" w14:textId="0BFA3D2B" w:rsidR="004028B3" w:rsidRDefault="00A05F0F" w:rsidP="004028B3">
      <w:pPr>
        <w:jc w:val="both"/>
        <w:rPr>
          <w:b/>
          <w:bCs/>
          <w:sz w:val="24"/>
          <w:szCs w:val="24"/>
        </w:rPr>
      </w:pPr>
      <w:r>
        <w:rPr>
          <w:b/>
          <w:bCs/>
          <w:sz w:val="24"/>
          <w:szCs w:val="24"/>
        </w:rPr>
        <w:t>E</w:t>
      </w:r>
      <w:r w:rsidR="000771F2">
        <w:rPr>
          <w:b/>
          <w:bCs/>
          <w:sz w:val="24"/>
          <w:szCs w:val="24"/>
        </w:rPr>
        <w:t xml:space="preserve">. </w:t>
      </w:r>
      <w:r w:rsidR="00BE1362">
        <w:rPr>
          <w:b/>
          <w:bCs/>
          <w:sz w:val="24"/>
          <w:szCs w:val="24"/>
        </w:rPr>
        <w:t xml:space="preserve">Educational </w:t>
      </w:r>
      <w:r w:rsidR="004028B3" w:rsidRPr="000C6FBE">
        <w:rPr>
          <w:b/>
          <w:bCs/>
          <w:sz w:val="24"/>
          <w:szCs w:val="24"/>
        </w:rPr>
        <w:t>Qualifications:</w:t>
      </w:r>
    </w:p>
    <w:p w14:paraId="3EEED922" w14:textId="77777777" w:rsidR="00203D0A" w:rsidRDefault="00203D0A" w:rsidP="004028B3">
      <w:pPr>
        <w:jc w:val="both"/>
        <w:rPr>
          <w:b/>
          <w:bCs/>
          <w:sz w:val="24"/>
          <w:szCs w:val="24"/>
        </w:rPr>
      </w:pPr>
    </w:p>
    <w:p w14:paraId="0FAC8982" w14:textId="60552EBC" w:rsidR="00BE1362" w:rsidRPr="00203D0A" w:rsidRDefault="00BE1362" w:rsidP="004028B3">
      <w:pPr>
        <w:jc w:val="both"/>
        <w:rPr>
          <w:bCs/>
          <w:sz w:val="24"/>
          <w:szCs w:val="24"/>
        </w:rPr>
      </w:pPr>
      <w:r w:rsidRPr="00203D0A">
        <w:rPr>
          <w:bCs/>
          <w:sz w:val="24"/>
          <w:szCs w:val="24"/>
        </w:rPr>
        <w:t>Details of my educational qualifications are as follows:</w:t>
      </w:r>
    </w:p>
    <w:p w14:paraId="12C0F6DC" w14:textId="0FCB0115" w:rsidR="00CA4F0B" w:rsidRDefault="00CA4F0B" w:rsidP="004028B3">
      <w:pPr>
        <w:jc w:val="both"/>
        <w:rPr>
          <w:b/>
          <w:bCs/>
          <w:sz w:val="24"/>
          <w:szCs w:val="24"/>
        </w:rPr>
      </w:pPr>
    </w:p>
    <w:tbl>
      <w:tblPr>
        <w:tblStyle w:val="TableGrid"/>
        <w:tblW w:w="0" w:type="auto"/>
        <w:tblLook w:val="04A0" w:firstRow="1" w:lastRow="0" w:firstColumn="1" w:lastColumn="0" w:noHBand="0" w:noVBand="1"/>
      </w:tblPr>
      <w:tblGrid>
        <w:gridCol w:w="704"/>
        <w:gridCol w:w="3402"/>
        <w:gridCol w:w="3544"/>
        <w:gridCol w:w="1366"/>
      </w:tblGrid>
      <w:tr w:rsidR="00CA4F0B" w14:paraId="7D7AD553" w14:textId="77777777" w:rsidTr="00BD5A22">
        <w:tc>
          <w:tcPr>
            <w:tcW w:w="704" w:type="dxa"/>
          </w:tcPr>
          <w:p w14:paraId="30AA1347" w14:textId="4C94F401" w:rsidR="00CA4F0B" w:rsidRDefault="00CA4F0B" w:rsidP="00A07363">
            <w:pPr>
              <w:jc w:val="center"/>
              <w:rPr>
                <w:b/>
                <w:bCs/>
                <w:sz w:val="24"/>
                <w:szCs w:val="24"/>
              </w:rPr>
            </w:pPr>
            <w:r>
              <w:rPr>
                <w:b/>
                <w:bCs/>
                <w:sz w:val="24"/>
                <w:szCs w:val="24"/>
              </w:rPr>
              <w:t>Sr. No</w:t>
            </w:r>
          </w:p>
        </w:tc>
        <w:tc>
          <w:tcPr>
            <w:tcW w:w="3402" w:type="dxa"/>
            <w:vAlign w:val="center"/>
          </w:tcPr>
          <w:p w14:paraId="07B24DEF" w14:textId="3E285141" w:rsidR="00CA4F0B" w:rsidRDefault="00CA4F0B" w:rsidP="00BD5A22">
            <w:pPr>
              <w:jc w:val="center"/>
              <w:rPr>
                <w:b/>
                <w:bCs/>
                <w:sz w:val="24"/>
                <w:szCs w:val="24"/>
              </w:rPr>
            </w:pPr>
            <w:r>
              <w:rPr>
                <w:b/>
                <w:bCs/>
                <w:sz w:val="24"/>
                <w:szCs w:val="24"/>
              </w:rPr>
              <w:t>Degree</w:t>
            </w:r>
          </w:p>
        </w:tc>
        <w:tc>
          <w:tcPr>
            <w:tcW w:w="3544" w:type="dxa"/>
            <w:vAlign w:val="center"/>
          </w:tcPr>
          <w:p w14:paraId="5E6473B5" w14:textId="16C3A250" w:rsidR="00CA4F0B" w:rsidRDefault="00CA4F0B" w:rsidP="00BD5A22">
            <w:pPr>
              <w:jc w:val="center"/>
              <w:rPr>
                <w:b/>
                <w:bCs/>
                <w:sz w:val="24"/>
                <w:szCs w:val="24"/>
              </w:rPr>
            </w:pPr>
            <w:r>
              <w:rPr>
                <w:b/>
                <w:bCs/>
                <w:sz w:val="24"/>
                <w:szCs w:val="24"/>
              </w:rPr>
              <w:t>University</w:t>
            </w:r>
          </w:p>
        </w:tc>
        <w:tc>
          <w:tcPr>
            <w:tcW w:w="1366" w:type="dxa"/>
            <w:vAlign w:val="center"/>
          </w:tcPr>
          <w:p w14:paraId="4EB7D533" w14:textId="0E244BA0" w:rsidR="00CA4F0B" w:rsidRDefault="00CA4F0B" w:rsidP="00BD5A22">
            <w:pPr>
              <w:jc w:val="center"/>
              <w:rPr>
                <w:b/>
                <w:bCs/>
                <w:sz w:val="24"/>
                <w:szCs w:val="24"/>
              </w:rPr>
            </w:pPr>
            <w:r>
              <w:rPr>
                <w:b/>
                <w:bCs/>
                <w:sz w:val="24"/>
                <w:szCs w:val="24"/>
              </w:rPr>
              <w:t>Year</w:t>
            </w:r>
          </w:p>
        </w:tc>
      </w:tr>
      <w:tr w:rsidR="00CA4F0B" w14:paraId="56D94C7C" w14:textId="77777777" w:rsidTr="009161FC">
        <w:tc>
          <w:tcPr>
            <w:tcW w:w="704" w:type="dxa"/>
          </w:tcPr>
          <w:p w14:paraId="6CE65AF8" w14:textId="693A2DA0" w:rsidR="00CA4F0B" w:rsidRPr="00CA4F0B" w:rsidRDefault="00CA4F0B" w:rsidP="00A07363">
            <w:pPr>
              <w:jc w:val="center"/>
              <w:rPr>
                <w:bCs/>
                <w:sz w:val="24"/>
                <w:szCs w:val="24"/>
              </w:rPr>
            </w:pPr>
            <w:r w:rsidRPr="00CA4F0B">
              <w:rPr>
                <w:bCs/>
                <w:sz w:val="24"/>
                <w:szCs w:val="24"/>
              </w:rPr>
              <w:t>1</w:t>
            </w:r>
          </w:p>
        </w:tc>
        <w:tc>
          <w:tcPr>
            <w:tcW w:w="3402" w:type="dxa"/>
            <w:vAlign w:val="center"/>
          </w:tcPr>
          <w:p w14:paraId="5C3CD9E6" w14:textId="5BCD5219" w:rsidR="00CA4F0B" w:rsidRPr="00CA4F0B" w:rsidRDefault="00CA4F0B" w:rsidP="009161FC">
            <w:pPr>
              <w:jc w:val="both"/>
              <w:rPr>
                <w:bCs/>
                <w:sz w:val="24"/>
                <w:szCs w:val="24"/>
              </w:rPr>
            </w:pPr>
            <w:r w:rsidRPr="00CA4F0B">
              <w:rPr>
                <w:bCs/>
                <w:sz w:val="24"/>
                <w:szCs w:val="24"/>
              </w:rPr>
              <w:t>PhD</w:t>
            </w:r>
          </w:p>
        </w:tc>
        <w:tc>
          <w:tcPr>
            <w:tcW w:w="3544" w:type="dxa"/>
            <w:vAlign w:val="center"/>
          </w:tcPr>
          <w:p w14:paraId="2580257F" w14:textId="0BDC0409" w:rsidR="00CA4F0B" w:rsidRPr="00CA4F0B" w:rsidRDefault="00CA4F0B" w:rsidP="009161FC">
            <w:pPr>
              <w:jc w:val="both"/>
              <w:rPr>
                <w:bCs/>
                <w:sz w:val="24"/>
                <w:szCs w:val="24"/>
              </w:rPr>
            </w:pPr>
            <w:r w:rsidRPr="00CA4F0B">
              <w:rPr>
                <w:bCs/>
                <w:sz w:val="24"/>
                <w:szCs w:val="24"/>
              </w:rPr>
              <w:t>Pune University, Pune</w:t>
            </w:r>
          </w:p>
        </w:tc>
        <w:tc>
          <w:tcPr>
            <w:tcW w:w="1366" w:type="dxa"/>
          </w:tcPr>
          <w:p w14:paraId="402B43EA" w14:textId="4773FACB" w:rsidR="00CA4F0B" w:rsidRPr="00CA4F0B" w:rsidRDefault="00CA4F0B" w:rsidP="00A07363">
            <w:pPr>
              <w:jc w:val="center"/>
              <w:rPr>
                <w:bCs/>
                <w:sz w:val="24"/>
                <w:szCs w:val="24"/>
              </w:rPr>
            </w:pPr>
            <w:r w:rsidRPr="00CA4F0B">
              <w:rPr>
                <w:bCs/>
                <w:sz w:val="24"/>
                <w:szCs w:val="24"/>
              </w:rPr>
              <w:t>2003</w:t>
            </w:r>
          </w:p>
        </w:tc>
      </w:tr>
      <w:tr w:rsidR="00CA4F0B" w14:paraId="121744F5" w14:textId="77777777" w:rsidTr="009161FC">
        <w:tc>
          <w:tcPr>
            <w:tcW w:w="704" w:type="dxa"/>
          </w:tcPr>
          <w:p w14:paraId="5416235B" w14:textId="7B8ECA7A" w:rsidR="00CA4F0B" w:rsidRPr="00CA4F0B" w:rsidRDefault="00CA4F0B" w:rsidP="00A07363">
            <w:pPr>
              <w:jc w:val="center"/>
              <w:rPr>
                <w:bCs/>
                <w:sz w:val="24"/>
                <w:szCs w:val="24"/>
              </w:rPr>
            </w:pPr>
            <w:r w:rsidRPr="00CA4F0B">
              <w:rPr>
                <w:bCs/>
                <w:sz w:val="24"/>
                <w:szCs w:val="24"/>
              </w:rPr>
              <w:t>2</w:t>
            </w:r>
          </w:p>
        </w:tc>
        <w:tc>
          <w:tcPr>
            <w:tcW w:w="3402" w:type="dxa"/>
            <w:vAlign w:val="center"/>
          </w:tcPr>
          <w:p w14:paraId="70573026" w14:textId="15E611E6" w:rsidR="00CA4F0B" w:rsidRPr="00CA4F0B" w:rsidRDefault="00CA4F0B" w:rsidP="009161FC">
            <w:pPr>
              <w:jc w:val="both"/>
              <w:rPr>
                <w:bCs/>
                <w:sz w:val="24"/>
                <w:szCs w:val="24"/>
              </w:rPr>
            </w:pPr>
            <w:r w:rsidRPr="00CA4F0B">
              <w:rPr>
                <w:bCs/>
                <w:sz w:val="24"/>
                <w:szCs w:val="24"/>
              </w:rPr>
              <w:t>MMS (Three-year)</w:t>
            </w:r>
          </w:p>
        </w:tc>
        <w:tc>
          <w:tcPr>
            <w:tcW w:w="3544" w:type="dxa"/>
            <w:vAlign w:val="center"/>
          </w:tcPr>
          <w:p w14:paraId="5BDF16B1" w14:textId="4CC418D4" w:rsidR="00CA4F0B" w:rsidRPr="00CA4F0B" w:rsidRDefault="00CA4F0B" w:rsidP="009161FC">
            <w:pPr>
              <w:jc w:val="both"/>
              <w:rPr>
                <w:bCs/>
                <w:sz w:val="24"/>
                <w:szCs w:val="24"/>
              </w:rPr>
            </w:pPr>
            <w:r w:rsidRPr="00CA4F0B">
              <w:rPr>
                <w:bCs/>
                <w:sz w:val="24"/>
                <w:szCs w:val="24"/>
              </w:rPr>
              <w:t>Pune University, Pune</w:t>
            </w:r>
          </w:p>
        </w:tc>
        <w:tc>
          <w:tcPr>
            <w:tcW w:w="1366" w:type="dxa"/>
          </w:tcPr>
          <w:p w14:paraId="18766BEE" w14:textId="3744C9E6" w:rsidR="00CA4F0B" w:rsidRPr="00CA4F0B" w:rsidRDefault="00CA4F0B" w:rsidP="00A07363">
            <w:pPr>
              <w:jc w:val="center"/>
              <w:rPr>
                <w:bCs/>
                <w:sz w:val="24"/>
                <w:szCs w:val="24"/>
              </w:rPr>
            </w:pPr>
            <w:r w:rsidRPr="00CA4F0B">
              <w:rPr>
                <w:bCs/>
                <w:sz w:val="24"/>
                <w:szCs w:val="24"/>
              </w:rPr>
              <w:t>1992</w:t>
            </w:r>
          </w:p>
        </w:tc>
      </w:tr>
      <w:tr w:rsidR="00CA4F0B" w14:paraId="573A4FA3" w14:textId="77777777" w:rsidTr="009161FC">
        <w:tc>
          <w:tcPr>
            <w:tcW w:w="704" w:type="dxa"/>
          </w:tcPr>
          <w:p w14:paraId="4B80760D" w14:textId="7FF2ECE4" w:rsidR="00CA4F0B" w:rsidRPr="00CA4F0B" w:rsidRDefault="00CA4F0B" w:rsidP="00A07363">
            <w:pPr>
              <w:jc w:val="center"/>
              <w:rPr>
                <w:bCs/>
                <w:sz w:val="24"/>
                <w:szCs w:val="24"/>
              </w:rPr>
            </w:pPr>
            <w:r w:rsidRPr="00CA4F0B">
              <w:rPr>
                <w:bCs/>
                <w:sz w:val="24"/>
                <w:szCs w:val="24"/>
              </w:rPr>
              <w:t>3</w:t>
            </w:r>
          </w:p>
        </w:tc>
        <w:tc>
          <w:tcPr>
            <w:tcW w:w="3402" w:type="dxa"/>
            <w:vAlign w:val="center"/>
          </w:tcPr>
          <w:p w14:paraId="1A3DB61A" w14:textId="014FC4CF" w:rsidR="00CA4F0B" w:rsidRPr="00CA4F0B" w:rsidRDefault="00CA4F0B" w:rsidP="009161FC">
            <w:pPr>
              <w:jc w:val="both"/>
              <w:rPr>
                <w:bCs/>
                <w:sz w:val="24"/>
                <w:szCs w:val="24"/>
              </w:rPr>
            </w:pPr>
            <w:r w:rsidRPr="00CA4F0B">
              <w:rPr>
                <w:bCs/>
                <w:sz w:val="24"/>
                <w:szCs w:val="24"/>
              </w:rPr>
              <w:t>Graduation – B.E. Mechanical</w:t>
            </w:r>
          </w:p>
        </w:tc>
        <w:tc>
          <w:tcPr>
            <w:tcW w:w="3544" w:type="dxa"/>
            <w:vAlign w:val="center"/>
          </w:tcPr>
          <w:p w14:paraId="4C7FD411" w14:textId="4D17A656" w:rsidR="00CA4F0B" w:rsidRPr="00CA4F0B" w:rsidRDefault="00CA4F0B" w:rsidP="009161FC">
            <w:pPr>
              <w:jc w:val="both"/>
              <w:rPr>
                <w:bCs/>
                <w:sz w:val="24"/>
                <w:szCs w:val="24"/>
              </w:rPr>
            </w:pPr>
            <w:r w:rsidRPr="00CA4F0B">
              <w:rPr>
                <w:bCs/>
                <w:sz w:val="24"/>
                <w:szCs w:val="24"/>
              </w:rPr>
              <w:t>Karnataka University, Dharwad</w:t>
            </w:r>
          </w:p>
        </w:tc>
        <w:tc>
          <w:tcPr>
            <w:tcW w:w="1366" w:type="dxa"/>
          </w:tcPr>
          <w:p w14:paraId="5EF77B19" w14:textId="411806C5" w:rsidR="00CA4F0B" w:rsidRPr="00CA4F0B" w:rsidRDefault="00CA4F0B" w:rsidP="00A07363">
            <w:pPr>
              <w:jc w:val="center"/>
              <w:rPr>
                <w:bCs/>
                <w:sz w:val="24"/>
                <w:szCs w:val="24"/>
              </w:rPr>
            </w:pPr>
            <w:r w:rsidRPr="00CA4F0B">
              <w:rPr>
                <w:bCs/>
                <w:sz w:val="24"/>
                <w:szCs w:val="24"/>
              </w:rPr>
              <w:t>1985</w:t>
            </w:r>
          </w:p>
        </w:tc>
      </w:tr>
    </w:tbl>
    <w:p w14:paraId="79F54E14" w14:textId="77777777" w:rsidR="00CA4F0B" w:rsidRPr="000C6FBE" w:rsidRDefault="00CA4F0B" w:rsidP="004028B3">
      <w:pPr>
        <w:jc w:val="both"/>
        <w:rPr>
          <w:b/>
          <w:bCs/>
          <w:sz w:val="24"/>
          <w:szCs w:val="24"/>
        </w:rPr>
      </w:pPr>
    </w:p>
    <w:p w14:paraId="3AC3A827" w14:textId="77777777" w:rsidR="004028B3" w:rsidRPr="000C6FBE" w:rsidRDefault="004028B3" w:rsidP="004028B3">
      <w:pPr>
        <w:ind w:left="360"/>
        <w:jc w:val="both"/>
        <w:rPr>
          <w:b/>
          <w:bCs/>
          <w:sz w:val="24"/>
          <w:szCs w:val="24"/>
        </w:rPr>
      </w:pPr>
    </w:p>
    <w:p w14:paraId="58CD6C16" w14:textId="77777777" w:rsidR="000771F2" w:rsidRPr="000C6FBE" w:rsidRDefault="000771F2" w:rsidP="004028B3">
      <w:pPr>
        <w:jc w:val="both"/>
        <w:rPr>
          <w:sz w:val="24"/>
          <w:szCs w:val="24"/>
        </w:rPr>
      </w:pPr>
    </w:p>
    <w:p w14:paraId="216B2048" w14:textId="744D6C7F" w:rsidR="004028B3" w:rsidRPr="000C6FBE" w:rsidRDefault="00A05F0F" w:rsidP="004028B3">
      <w:pPr>
        <w:jc w:val="both"/>
        <w:rPr>
          <w:b/>
          <w:bCs/>
          <w:sz w:val="24"/>
          <w:szCs w:val="24"/>
        </w:rPr>
      </w:pPr>
      <w:r>
        <w:rPr>
          <w:b/>
          <w:bCs/>
          <w:sz w:val="24"/>
          <w:szCs w:val="24"/>
        </w:rPr>
        <w:t>F</w:t>
      </w:r>
      <w:r w:rsidR="00A948DD">
        <w:rPr>
          <w:b/>
          <w:bCs/>
          <w:sz w:val="24"/>
          <w:szCs w:val="24"/>
        </w:rPr>
        <w:t xml:space="preserve">. </w:t>
      </w:r>
      <w:r w:rsidR="004028B3" w:rsidRPr="000C6FBE">
        <w:rPr>
          <w:b/>
          <w:bCs/>
          <w:sz w:val="24"/>
          <w:szCs w:val="24"/>
        </w:rPr>
        <w:t>Recognition:</w:t>
      </w:r>
    </w:p>
    <w:p w14:paraId="25C23071" w14:textId="77777777" w:rsidR="004028B3" w:rsidRPr="000C6FBE" w:rsidRDefault="004028B3" w:rsidP="004028B3">
      <w:pPr>
        <w:jc w:val="both"/>
        <w:rPr>
          <w:b/>
          <w:bCs/>
          <w:sz w:val="24"/>
          <w:szCs w:val="24"/>
        </w:rPr>
      </w:pPr>
    </w:p>
    <w:p w14:paraId="25C92111" w14:textId="1992CDFA" w:rsidR="004028B3" w:rsidRDefault="004028B3" w:rsidP="004028B3">
      <w:pPr>
        <w:jc w:val="both"/>
        <w:rPr>
          <w:sz w:val="24"/>
          <w:szCs w:val="24"/>
        </w:rPr>
      </w:pPr>
      <w:r w:rsidRPr="000C6FBE">
        <w:rPr>
          <w:sz w:val="24"/>
          <w:szCs w:val="24"/>
        </w:rPr>
        <w:t>‘Excellence in Teaching’</w:t>
      </w:r>
      <w:r w:rsidRPr="000C6FBE">
        <w:rPr>
          <w:i/>
          <w:sz w:val="24"/>
          <w:szCs w:val="24"/>
        </w:rPr>
        <w:t>,</w:t>
      </w:r>
      <w:r w:rsidRPr="000C6FBE">
        <w:rPr>
          <w:sz w:val="24"/>
          <w:szCs w:val="24"/>
        </w:rPr>
        <w:t xml:space="preserve"> awarded by NICMAR, </w:t>
      </w:r>
      <w:r w:rsidR="00BB77BD">
        <w:rPr>
          <w:sz w:val="24"/>
          <w:szCs w:val="24"/>
        </w:rPr>
        <w:t>for</w:t>
      </w:r>
      <w:r w:rsidRPr="000C6FBE">
        <w:rPr>
          <w:sz w:val="24"/>
          <w:szCs w:val="24"/>
        </w:rPr>
        <w:t xml:space="preserve"> – academic year</w:t>
      </w:r>
      <w:r w:rsidR="00BB77BD">
        <w:rPr>
          <w:sz w:val="24"/>
          <w:szCs w:val="24"/>
        </w:rPr>
        <w:t>s</w:t>
      </w:r>
      <w:r w:rsidRPr="000C6FBE">
        <w:rPr>
          <w:sz w:val="24"/>
          <w:szCs w:val="24"/>
        </w:rPr>
        <w:t xml:space="preserve"> 2015 – 2016, 2011 – 12, and 2004 – 2005.  </w:t>
      </w:r>
    </w:p>
    <w:p w14:paraId="303A96C4" w14:textId="3D5E68EE" w:rsidR="00BD5A22" w:rsidRDefault="00BD5A22" w:rsidP="004028B3">
      <w:pPr>
        <w:jc w:val="both"/>
        <w:rPr>
          <w:b/>
          <w:bCs/>
          <w:sz w:val="24"/>
          <w:szCs w:val="24"/>
        </w:rPr>
      </w:pPr>
    </w:p>
    <w:p w14:paraId="69EC40C2" w14:textId="277D4B90" w:rsidR="00D44A6B" w:rsidRDefault="00D44A6B" w:rsidP="004028B3">
      <w:pPr>
        <w:jc w:val="both"/>
        <w:rPr>
          <w:b/>
          <w:bCs/>
          <w:sz w:val="24"/>
          <w:szCs w:val="24"/>
        </w:rPr>
      </w:pPr>
    </w:p>
    <w:p w14:paraId="0CC89B2C" w14:textId="06F5A1E2" w:rsidR="00D44A6B" w:rsidRDefault="00D44A6B" w:rsidP="004028B3">
      <w:pPr>
        <w:jc w:val="both"/>
        <w:rPr>
          <w:b/>
          <w:bCs/>
          <w:sz w:val="24"/>
          <w:szCs w:val="24"/>
        </w:rPr>
      </w:pPr>
    </w:p>
    <w:p w14:paraId="185005BD" w14:textId="50F8E4B2" w:rsidR="00D44A6B" w:rsidRDefault="00D44A6B" w:rsidP="004028B3">
      <w:pPr>
        <w:jc w:val="both"/>
        <w:rPr>
          <w:b/>
          <w:bCs/>
          <w:sz w:val="24"/>
          <w:szCs w:val="24"/>
        </w:rPr>
      </w:pPr>
    </w:p>
    <w:p w14:paraId="776A73FA" w14:textId="49F02C90" w:rsidR="00D44A6B" w:rsidRDefault="00D44A6B" w:rsidP="004028B3">
      <w:pPr>
        <w:jc w:val="both"/>
        <w:rPr>
          <w:b/>
          <w:bCs/>
          <w:sz w:val="24"/>
          <w:szCs w:val="24"/>
        </w:rPr>
      </w:pPr>
    </w:p>
    <w:p w14:paraId="1DEA7C23" w14:textId="77777777" w:rsidR="00D44A6B" w:rsidRPr="000C6FBE" w:rsidRDefault="00D44A6B" w:rsidP="004028B3">
      <w:pPr>
        <w:jc w:val="both"/>
        <w:rPr>
          <w:b/>
          <w:bCs/>
          <w:sz w:val="24"/>
          <w:szCs w:val="24"/>
        </w:rPr>
      </w:pPr>
      <w:bookmarkStart w:id="0" w:name="_GoBack"/>
      <w:bookmarkEnd w:id="0"/>
    </w:p>
    <w:p w14:paraId="42ADD793" w14:textId="2468AC29" w:rsidR="004028B3" w:rsidRDefault="004028B3" w:rsidP="007F5C2F">
      <w:pPr>
        <w:pStyle w:val="BodyText"/>
        <w:numPr>
          <w:ilvl w:val="0"/>
          <w:numId w:val="18"/>
        </w:numPr>
        <w:tabs>
          <w:tab w:val="left" w:pos="426"/>
        </w:tabs>
        <w:ind w:left="284"/>
        <w:rPr>
          <w:b/>
          <w:bCs/>
        </w:rPr>
      </w:pPr>
      <w:r>
        <w:rPr>
          <w:b/>
          <w:bCs/>
        </w:rPr>
        <w:t>Achievements:</w:t>
      </w:r>
    </w:p>
    <w:p w14:paraId="2233F5A6" w14:textId="77777777" w:rsidR="004028B3" w:rsidRDefault="004028B3" w:rsidP="004028B3">
      <w:pPr>
        <w:pStyle w:val="BodyText"/>
        <w:rPr>
          <w:b/>
          <w:bCs/>
        </w:rPr>
      </w:pPr>
    </w:p>
    <w:p w14:paraId="3E63B394" w14:textId="77777777" w:rsidR="004028B3" w:rsidRPr="00BB676B" w:rsidRDefault="004028B3" w:rsidP="00BD5A22">
      <w:pPr>
        <w:pStyle w:val="BodyText"/>
        <w:numPr>
          <w:ilvl w:val="0"/>
          <w:numId w:val="9"/>
        </w:numPr>
        <w:tabs>
          <w:tab w:val="clear" w:pos="720"/>
        </w:tabs>
        <w:ind w:left="851"/>
      </w:pPr>
      <w:r w:rsidRPr="00BB676B">
        <w:t>Developed an Instrument for Promotion of Internal Faculty at NICMAR. This instrument has been tested and accepted by NICMAR for promoting its internal faculty.</w:t>
      </w:r>
    </w:p>
    <w:p w14:paraId="11ECF92E" w14:textId="77777777" w:rsidR="004028B3" w:rsidRPr="00BB676B" w:rsidRDefault="004028B3" w:rsidP="00BD5A22">
      <w:pPr>
        <w:pStyle w:val="BodyText"/>
        <w:numPr>
          <w:ilvl w:val="0"/>
          <w:numId w:val="9"/>
        </w:numPr>
        <w:tabs>
          <w:tab w:val="clear" w:pos="720"/>
        </w:tabs>
        <w:ind w:left="851"/>
      </w:pPr>
      <w:r w:rsidRPr="00BB676B">
        <w:t xml:space="preserve">Launched a new post graduate </w:t>
      </w:r>
      <w:proofErr w:type="spellStart"/>
      <w:r w:rsidRPr="00BB676B">
        <w:t>programme</w:t>
      </w:r>
      <w:proofErr w:type="spellEnd"/>
      <w:r w:rsidRPr="00BB676B">
        <w:t xml:space="preserve"> titled ‘Management of Family Owned Construction Business’ in NICMAR.</w:t>
      </w:r>
    </w:p>
    <w:p w14:paraId="01B702A4" w14:textId="77777777" w:rsidR="004028B3" w:rsidRPr="00BB676B" w:rsidRDefault="004028B3" w:rsidP="00BD5A22">
      <w:pPr>
        <w:pStyle w:val="BodyText"/>
        <w:numPr>
          <w:ilvl w:val="0"/>
          <w:numId w:val="9"/>
        </w:numPr>
        <w:tabs>
          <w:tab w:val="clear" w:pos="720"/>
        </w:tabs>
        <w:ind w:left="851"/>
      </w:pPr>
      <w:r w:rsidRPr="00BB676B">
        <w:t>Developed a manual for Research and Consultancy at NICMAR which is in use even today with some changes.</w:t>
      </w:r>
    </w:p>
    <w:p w14:paraId="72A78F42" w14:textId="77777777" w:rsidR="004028B3" w:rsidRPr="00BB676B" w:rsidRDefault="004028B3" w:rsidP="004028B3">
      <w:pPr>
        <w:pStyle w:val="BodyText"/>
        <w:ind w:left="720"/>
      </w:pPr>
    </w:p>
    <w:p w14:paraId="16AE5C99" w14:textId="77777777" w:rsidR="009F5DB1" w:rsidRDefault="009F5DB1" w:rsidP="004028B3">
      <w:pPr>
        <w:jc w:val="both"/>
        <w:rPr>
          <w:b/>
          <w:bCs/>
          <w:sz w:val="24"/>
          <w:szCs w:val="24"/>
        </w:rPr>
      </w:pPr>
    </w:p>
    <w:p w14:paraId="42537D8F" w14:textId="74AC726B" w:rsidR="004028B3" w:rsidRPr="003B4499" w:rsidRDefault="00C37D83" w:rsidP="004028B3">
      <w:pPr>
        <w:jc w:val="both"/>
        <w:rPr>
          <w:b/>
          <w:bCs/>
          <w:sz w:val="24"/>
          <w:szCs w:val="24"/>
        </w:rPr>
      </w:pPr>
      <w:r>
        <w:rPr>
          <w:b/>
          <w:bCs/>
          <w:sz w:val="24"/>
          <w:szCs w:val="24"/>
        </w:rPr>
        <w:t>H</w:t>
      </w:r>
      <w:r w:rsidR="00862B36">
        <w:rPr>
          <w:b/>
          <w:bCs/>
          <w:sz w:val="24"/>
          <w:szCs w:val="24"/>
        </w:rPr>
        <w:t xml:space="preserve">. </w:t>
      </w:r>
      <w:r w:rsidR="004028B3" w:rsidRPr="003B4499">
        <w:rPr>
          <w:b/>
          <w:bCs/>
          <w:sz w:val="24"/>
          <w:szCs w:val="24"/>
        </w:rPr>
        <w:t>Personal Details:</w:t>
      </w:r>
    </w:p>
    <w:p w14:paraId="1804BDE7" w14:textId="77777777" w:rsidR="004028B3" w:rsidRPr="003B4499" w:rsidRDefault="004028B3" w:rsidP="004028B3">
      <w:pPr>
        <w:jc w:val="both"/>
        <w:rPr>
          <w:b/>
          <w:bCs/>
          <w:sz w:val="24"/>
          <w:szCs w:val="24"/>
        </w:rPr>
      </w:pPr>
    </w:p>
    <w:p w14:paraId="08F6106D" w14:textId="40FB3BD4" w:rsidR="004028B3" w:rsidRPr="003B4499" w:rsidRDefault="004028B3" w:rsidP="004028B3">
      <w:pPr>
        <w:jc w:val="both"/>
        <w:rPr>
          <w:sz w:val="24"/>
          <w:szCs w:val="24"/>
        </w:rPr>
      </w:pPr>
      <w:r w:rsidRPr="003B4499">
        <w:rPr>
          <w:bCs/>
          <w:sz w:val="24"/>
          <w:szCs w:val="24"/>
        </w:rPr>
        <w:t>Full Name</w:t>
      </w:r>
      <w:r w:rsidRPr="003B4499">
        <w:rPr>
          <w:b/>
          <w:sz w:val="24"/>
          <w:szCs w:val="24"/>
        </w:rPr>
        <w:tab/>
      </w:r>
      <w:r w:rsidR="00BD5A22">
        <w:rPr>
          <w:b/>
          <w:sz w:val="24"/>
          <w:szCs w:val="24"/>
        </w:rPr>
        <w:tab/>
      </w:r>
      <w:r w:rsidRPr="003B4499">
        <w:rPr>
          <w:b/>
          <w:sz w:val="24"/>
          <w:szCs w:val="24"/>
        </w:rPr>
        <w:t>:</w:t>
      </w:r>
      <w:r w:rsidRPr="003B4499">
        <w:rPr>
          <w:sz w:val="24"/>
          <w:szCs w:val="24"/>
        </w:rPr>
        <w:t xml:space="preserve"> Dr. Milind </w:t>
      </w:r>
      <w:proofErr w:type="spellStart"/>
      <w:r w:rsidRPr="003B4499">
        <w:rPr>
          <w:sz w:val="24"/>
          <w:szCs w:val="24"/>
        </w:rPr>
        <w:t>Trivikram</w:t>
      </w:r>
      <w:proofErr w:type="spellEnd"/>
      <w:r w:rsidRPr="003B4499">
        <w:rPr>
          <w:sz w:val="24"/>
          <w:szCs w:val="24"/>
        </w:rPr>
        <w:t xml:space="preserve"> Phadtare</w:t>
      </w:r>
    </w:p>
    <w:p w14:paraId="62E0E057" w14:textId="01330218" w:rsidR="004028B3" w:rsidRPr="003B4499" w:rsidRDefault="004028B3" w:rsidP="004028B3">
      <w:pPr>
        <w:jc w:val="both"/>
        <w:rPr>
          <w:sz w:val="24"/>
          <w:szCs w:val="24"/>
        </w:rPr>
      </w:pPr>
      <w:r w:rsidRPr="003B4499">
        <w:rPr>
          <w:bCs/>
          <w:sz w:val="24"/>
          <w:szCs w:val="24"/>
        </w:rPr>
        <w:t>Address</w:t>
      </w:r>
      <w:r w:rsidRPr="003B4499">
        <w:rPr>
          <w:b/>
          <w:sz w:val="24"/>
          <w:szCs w:val="24"/>
        </w:rPr>
        <w:tab/>
      </w:r>
      <w:r w:rsidR="00BD5A22">
        <w:rPr>
          <w:b/>
          <w:sz w:val="24"/>
          <w:szCs w:val="24"/>
        </w:rPr>
        <w:tab/>
      </w:r>
      <w:r w:rsidRPr="003B4499">
        <w:rPr>
          <w:b/>
          <w:sz w:val="24"/>
          <w:szCs w:val="24"/>
        </w:rPr>
        <w:t>:</w:t>
      </w:r>
      <w:r w:rsidRPr="003B4499">
        <w:rPr>
          <w:sz w:val="24"/>
          <w:szCs w:val="24"/>
        </w:rPr>
        <w:t xml:space="preserve"> </w:t>
      </w:r>
      <w:proofErr w:type="spellStart"/>
      <w:r w:rsidRPr="003B4499">
        <w:rPr>
          <w:sz w:val="24"/>
          <w:szCs w:val="24"/>
        </w:rPr>
        <w:t>Pancham</w:t>
      </w:r>
      <w:proofErr w:type="spellEnd"/>
      <w:r w:rsidRPr="003B4499">
        <w:rPr>
          <w:sz w:val="24"/>
          <w:szCs w:val="24"/>
        </w:rPr>
        <w:t>, Milan Society, Kothrud, Pune – 411029.</w:t>
      </w:r>
    </w:p>
    <w:p w14:paraId="680B5307" w14:textId="4028A55F" w:rsidR="004028B3" w:rsidRPr="003B4499" w:rsidRDefault="004028B3" w:rsidP="004028B3">
      <w:pPr>
        <w:jc w:val="both"/>
        <w:rPr>
          <w:sz w:val="24"/>
          <w:szCs w:val="24"/>
        </w:rPr>
      </w:pPr>
      <w:r w:rsidRPr="003B4499">
        <w:rPr>
          <w:bCs/>
          <w:sz w:val="24"/>
          <w:szCs w:val="24"/>
        </w:rPr>
        <w:t>Mobile No.</w:t>
      </w:r>
      <w:r w:rsidRPr="003B4499">
        <w:rPr>
          <w:bCs/>
          <w:sz w:val="24"/>
          <w:szCs w:val="24"/>
        </w:rPr>
        <w:tab/>
      </w:r>
      <w:r w:rsidR="00BD5A22">
        <w:rPr>
          <w:bCs/>
          <w:sz w:val="24"/>
          <w:szCs w:val="24"/>
        </w:rPr>
        <w:tab/>
      </w:r>
      <w:r w:rsidRPr="00BD5A22">
        <w:rPr>
          <w:b/>
          <w:bCs/>
          <w:sz w:val="24"/>
          <w:szCs w:val="24"/>
        </w:rPr>
        <w:t>:</w:t>
      </w:r>
      <w:r w:rsidRPr="003B4499">
        <w:rPr>
          <w:sz w:val="24"/>
          <w:szCs w:val="24"/>
        </w:rPr>
        <w:t xml:space="preserve"> 9850573824</w:t>
      </w:r>
    </w:p>
    <w:p w14:paraId="157D2330" w14:textId="5144316B" w:rsidR="004028B3" w:rsidRPr="003B4499" w:rsidRDefault="004028B3" w:rsidP="004028B3">
      <w:pPr>
        <w:jc w:val="both"/>
        <w:rPr>
          <w:sz w:val="24"/>
          <w:szCs w:val="24"/>
        </w:rPr>
      </w:pPr>
      <w:r w:rsidRPr="003B4499">
        <w:rPr>
          <w:bCs/>
          <w:sz w:val="24"/>
          <w:szCs w:val="24"/>
        </w:rPr>
        <w:t>Date of Birth</w:t>
      </w:r>
      <w:r w:rsidRPr="003B4499">
        <w:rPr>
          <w:bCs/>
          <w:sz w:val="24"/>
          <w:szCs w:val="24"/>
        </w:rPr>
        <w:tab/>
      </w:r>
      <w:r w:rsidR="00BD5A22">
        <w:rPr>
          <w:bCs/>
          <w:sz w:val="24"/>
          <w:szCs w:val="24"/>
        </w:rPr>
        <w:tab/>
      </w:r>
      <w:r w:rsidRPr="00BD5A22">
        <w:rPr>
          <w:b/>
          <w:bCs/>
          <w:sz w:val="24"/>
          <w:szCs w:val="24"/>
        </w:rPr>
        <w:t>:</w:t>
      </w:r>
      <w:r w:rsidRPr="003B4499">
        <w:rPr>
          <w:sz w:val="24"/>
          <w:szCs w:val="24"/>
        </w:rPr>
        <w:t xml:space="preserve"> 22-09-1963</w:t>
      </w:r>
    </w:p>
    <w:p w14:paraId="7CBBB4A3" w14:textId="43A91B57" w:rsidR="004028B3" w:rsidRPr="003B4499" w:rsidRDefault="004028B3" w:rsidP="004028B3">
      <w:pPr>
        <w:jc w:val="both"/>
        <w:rPr>
          <w:sz w:val="24"/>
          <w:szCs w:val="24"/>
        </w:rPr>
      </w:pPr>
    </w:p>
    <w:p w14:paraId="480DC700" w14:textId="4E512C12" w:rsidR="004028B3" w:rsidRDefault="004028B3" w:rsidP="004028B3">
      <w:pPr>
        <w:jc w:val="both"/>
        <w:rPr>
          <w:sz w:val="24"/>
          <w:szCs w:val="24"/>
        </w:rPr>
      </w:pPr>
    </w:p>
    <w:p w14:paraId="1B1484EF" w14:textId="77777777" w:rsidR="0020198C" w:rsidRPr="003B4499" w:rsidRDefault="0020198C" w:rsidP="004028B3">
      <w:pPr>
        <w:jc w:val="both"/>
        <w:rPr>
          <w:sz w:val="24"/>
          <w:szCs w:val="24"/>
        </w:rPr>
      </w:pPr>
    </w:p>
    <w:p w14:paraId="1B4A1E5E" w14:textId="77777777" w:rsidR="00AE2453" w:rsidRDefault="00AE2453" w:rsidP="004028B3">
      <w:pPr>
        <w:jc w:val="both"/>
        <w:rPr>
          <w:b/>
          <w:sz w:val="24"/>
          <w:szCs w:val="24"/>
        </w:rPr>
      </w:pPr>
    </w:p>
    <w:p w14:paraId="13BD6CF3" w14:textId="77777777" w:rsidR="004028B3" w:rsidRPr="003B4499" w:rsidRDefault="004028B3" w:rsidP="004028B3">
      <w:pPr>
        <w:jc w:val="both"/>
        <w:rPr>
          <w:bCs/>
          <w:sz w:val="24"/>
          <w:szCs w:val="24"/>
        </w:rPr>
      </w:pPr>
    </w:p>
    <w:p w14:paraId="650951A9" w14:textId="77777777" w:rsidR="004028B3" w:rsidRPr="00765550" w:rsidRDefault="004028B3" w:rsidP="004028B3">
      <w:pPr>
        <w:jc w:val="both"/>
        <w:rPr>
          <w:bCs/>
        </w:rPr>
      </w:pPr>
    </w:p>
    <w:p w14:paraId="318EA0C1" w14:textId="77777777" w:rsidR="004028B3" w:rsidRDefault="004028B3" w:rsidP="004028B3">
      <w:pPr>
        <w:jc w:val="both"/>
        <w:rPr>
          <w:color w:val="000000"/>
          <w:lang w:val="en-IN" w:eastAsia="en-IN"/>
        </w:rPr>
      </w:pPr>
    </w:p>
    <w:p w14:paraId="47B9D638" w14:textId="77777777" w:rsidR="004028B3" w:rsidRDefault="004028B3" w:rsidP="004028B3">
      <w:pPr>
        <w:jc w:val="both"/>
        <w:rPr>
          <w:rFonts w:ascii="Calibri" w:hAnsi="Calibri" w:cs="Calibri"/>
          <w:color w:val="000000"/>
          <w:sz w:val="22"/>
          <w:szCs w:val="22"/>
          <w:lang w:val="en-IN" w:eastAsia="en-IN"/>
        </w:rPr>
      </w:pPr>
    </w:p>
    <w:p w14:paraId="36F9D671" w14:textId="77777777" w:rsidR="004028B3" w:rsidRPr="00DF2FA4" w:rsidRDefault="004028B3" w:rsidP="004028B3">
      <w:pPr>
        <w:pStyle w:val="BodyText"/>
      </w:pPr>
    </w:p>
    <w:p w14:paraId="049DFC14" w14:textId="77777777" w:rsidR="00554A0D" w:rsidRPr="00DF2FA4" w:rsidRDefault="00554A0D" w:rsidP="00554A0D">
      <w:pPr>
        <w:jc w:val="both"/>
        <w:rPr>
          <w:b/>
          <w:bCs/>
          <w:sz w:val="24"/>
          <w:szCs w:val="24"/>
        </w:rPr>
      </w:pPr>
    </w:p>
    <w:p w14:paraId="3BE29912" w14:textId="77777777" w:rsidR="00554A0D" w:rsidRPr="002F7CD3" w:rsidRDefault="00554A0D">
      <w:pPr>
        <w:rPr>
          <w:sz w:val="24"/>
          <w:szCs w:val="24"/>
        </w:rPr>
      </w:pPr>
    </w:p>
    <w:sectPr w:rsidR="00554A0D" w:rsidRPr="002F7CD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85B35C" w14:textId="77777777" w:rsidR="00B52BB0" w:rsidRDefault="00B52BB0" w:rsidP="0093106E">
      <w:r>
        <w:separator/>
      </w:r>
    </w:p>
  </w:endnote>
  <w:endnote w:type="continuationSeparator" w:id="0">
    <w:p w14:paraId="7726ACAA" w14:textId="77777777" w:rsidR="00B52BB0" w:rsidRDefault="00B52BB0" w:rsidP="00931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29217"/>
      <w:docPartObj>
        <w:docPartGallery w:val="Page Numbers (Bottom of Page)"/>
        <w:docPartUnique/>
      </w:docPartObj>
    </w:sdtPr>
    <w:sdtEndPr>
      <w:rPr>
        <w:noProof/>
      </w:rPr>
    </w:sdtEndPr>
    <w:sdtContent>
      <w:p w14:paraId="676D15D5" w14:textId="0C71ADD5" w:rsidR="00843A52" w:rsidRDefault="00843A5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6D086EA" w14:textId="77777777" w:rsidR="00A56309" w:rsidRDefault="00A563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65730A" w14:textId="77777777" w:rsidR="00B52BB0" w:rsidRDefault="00B52BB0" w:rsidP="0093106E">
      <w:r>
        <w:separator/>
      </w:r>
    </w:p>
  </w:footnote>
  <w:footnote w:type="continuationSeparator" w:id="0">
    <w:p w14:paraId="7938DB2F" w14:textId="77777777" w:rsidR="00B52BB0" w:rsidRDefault="00B52BB0" w:rsidP="009310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37BD0"/>
    <w:multiLevelType w:val="hybridMultilevel"/>
    <w:tmpl w:val="B414DF3E"/>
    <w:lvl w:ilvl="0" w:tplc="04090001">
      <w:start w:val="1"/>
      <w:numFmt w:val="bullet"/>
      <w:lvlText w:val=""/>
      <w:lvlJc w:val="left"/>
      <w:pPr>
        <w:tabs>
          <w:tab w:val="num" w:pos="1080"/>
        </w:tabs>
        <w:ind w:left="1080" w:hanging="360"/>
      </w:pPr>
      <w:rPr>
        <w:rFonts w:ascii="Symbol" w:hAnsi="Symbol" w:hint="default"/>
      </w:rPr>
    </w:lvl>
    <w:lvl w:ilvl="1" w:tplc="F3909AEE">
      <w:start w:val="1"/>
      <w:numFmt w:val="decimal"/>
      <w:lvlText w:val="%2."/>
      <w:lvlJc w:val="left"/>
      <w:pPr>
        <w:tabs>
          <w:tab w:val="num" w:pos="900"/>
        </w:tabs>
        <w:ind w:left="9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2E820A4"/>
    <w:multiLevelType w:val="hybridMultilevel"/>
    <w:tmpl w:val="F092BC3C"/>
    <w:lvl w:ilvl="0" w:tplc="0409000F">
      <w:start w:val="1"/>
      <w:numFmt w:val="decimal"/>
      <w:lvlText w:val="%1."/>
      <w:lvlJc w:val="left"/>
      <w:pPr>
        <w:tabs>
          <w:tab w:val="num" w:pos="1440"/>
        </w:tabs>
        <w:ind w:left="1440" w:hanging="360"/>
      </w:pPr>
      <w:rPr>
        <w:rFont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34944B6"/>
    <w:multiLevelType w:val="multilevel"/>
    <w:tmpl w:val="9F3A1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D03423"/>
    <w:multiLevelType w:val="hybridMultilevel"/>
    <w:tmpl w:val="778A62E4"/>
    <w:lvl w:ilvl="0" w:tplc="6B4E1A6E">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 w15:restartNumberingAfterBreak="0">
    <w:nsid w:val="1AD629C5"/>
    <w:multiLevelType w:val="hybridMultilevel"/>
    <w:tmpl w:val="50982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661DFC"/>
    <w:multiLevelType w:val="hybridMultilevel"/>
    <w:tmpl w:val="02DCF0C8"/>
    <w:lvl w:ilvl="0" w:tplc="8802354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9E4CE5"/>
    <w:multiLevelType w:val="hybridMultilevel"/>
    <w:tmpl w:val="5B0440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3AB228A"/>
    <w:multiLevelType w:val="hybridMultilevel"/>
    <w:tmpl w:val="6A4C4E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41D32D1"/>
    <w:multiLevelType w:val="hybridMultilevel"/>
    <w:tmpl w:val="3E76AF3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71D42C8"/>
    <w:multiLevelType w:val="multilevel"/>
    <w:tmpl w:val="6C348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F1044E"/>
    <w:multiLevelType w:val="hybridMultilevel"/>
    <w:tmpl w:val="9D043C7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2F1D246A"/>
    <w:multiLevelType w:val="multilevel"/>
    <w:tmpl w:val="5C06D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342227"/>
    <w:multiLevelType w:val="hybridMultilevel"/>
    <w:tmpl w:val="4DB22BE2"/>
    <w:lvl w:ilvl="0" w:tplc="E4289342">
      <w:start w:val="1"/>
      <w:numFmt w:val="upp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D3400D0"/>
    <w:multiLevelType w:val="hybridMultilevel"/>
    <w:tmpl w:val="E872F0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52A42F98"/>
    <w:multiLevelType w:val="hybridMultilevel"/>
    <w:tmpl w:val="2CF06130"/>
    <w:lvl w:ilvl="0" w:tplc="1E809058">
      <w:start w:val="1"/>
      <w:numFmt w:val="upperRoman"/>
      <w:lvlText w:val="%1."/>
      <w:lvlJc w:val="left"/>
      <w:pPr>
        <w:ind w:left="720" w:hanging="72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584F18DA"/>
    <w:multiLevelType w:val="hybridMultilevel"/>
    <w:tmpl w:val="611A87D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EA06EBA"/>
    <w:multiLevelType w:val="hybridMultilevel"/>
    <w:tmpl w:val="665444BC"/>
    <w:lvl w:ilvl="0" w:tplc="40090015">
      <w:start w:val="7"/>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FBF65D6"/>
    <w:multiLevelType w:val="hybridMultilevel"/>
    <w:tmpl w:val="7C343B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2147103"/>
    <w:multiLevelType w:val="multilevel"/>
    <w:tmpl w:val="C1068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231069"/>
    <w:multiLevelType w:val="multilevel"/>
    <w:tmpl w:val="51ACBF8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0058A7"/>
    <w:multiLevelType w:val="hybridMultilevel"/>
    <w:tmpl w:val="B07CF98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1AD3E43"/>
    <w:multiLevelType w:val="hybridMultilevel"/>
    <w:tmpl w:val="9CD404F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C423325"/>
    <w:multiLevelType w:val="hybridMultilevel"/>
    <w:tmpl w:val="BD7E4164"/>
    <w:lvl w:ilvl="0" w:tplc="EBEEB1B0">
      <w:start w:val="1"/>
      <w:numFmt w:val="decimal"/>
      <w:lvlText w:val="%1."/>
      <w:lvlJc w:val="left"/>
      <w:pPr>
        <w:tabs>
          <w:tab w:val="num" w:pos="3240"/>
        </w:tabs>
        <w:ind w:left="32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2"/>
  </w:num>
  <w:num w:numId="3">
    <w:abstractNumId w:val="8"/>
  </w:num>
  <w:num w:numId="4">
    <w:abstractNumId w:val="6"/>
  </w:num>
  <w:num w:numId="5">
    <w:abstractNumId w:val="0"/>
  </w:num>
  <w:num w:numId="6">
    <w:abstractNumId w:val="13"/>
  </w:num>
  <w:num w:numId="7">
    <w:abstractNumId w:val="20"/>
  </w:num>
  <w:num w:numId="8">
    <w:abstractNumId w:val="10"/>
  </w:num>
  <w:num w:numId="9">
    <w:abstractNumId w:val="7"/>
  </w:num>
  <w:num w:numId="10">
    <w:abstractNumId w:val="22"/>
  </w:num>
  <w:num w:numId="11">
    <w:abstractNumId w:val="21"/>
  </w:num>
  <w:num w:numId="12">
    <w:abstractNumId w:val="17"/>
  </w:num>
  <w:num w:numId="13">
    <w:abstractNumId w:val="5"/>
  </w:num>
  <w:num w:numId="14">
    <w:abstractNumId w:val="4"/>
  </w:num>
  <w:num w:numId="15">
    <w:abstractNumId w:val="3"/>
  </w:num>
  <w:num w:numId="16">
    <w:abstractNumId w:val="15"/>
  </w:num>
  <w:num w:numId="17">
    <w:abstractNumId w:val="14"/>
  </w:num>
  <w:num w:numId="18">
    <w:abstractNumId w:val="16"/>
  </w:num>
  <w:num w:numId="19">
    <w:abstractNumId w:val="18"/>
  </w:num>
  <w:num w:numId="20">
    <w:abstractNumId w:val="9"/>
  </w:num>
  <w:num w:numId="21">
    <w:abstractNumId w:val="11"/>
  </w:num>
  <w:num w:numId="22">
    <w:abstractNumId w:val="2"/>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F40"/>
    <w:rsid w:val="00000A19"/>
    <w:rsid w:val="0000681C"/>
    <w:rsid w:val="00055A1C"/>
    <w:rsid w:val="00055E11"/>
    <w:rsid w:val="000622BB"/>
    <w:rsid w:val="000676FD"/>
    <w:rsid w:val="000712B2"/>
    <w:rsid w:val="0007585B"/>
    <w:rsid w:val="0007657E"/>
    <w:rsid w:val="000771F2"/>
    <w:rsid w:val="00091B5B"/>
    <w:rsid w:val="000946B0"/>
    <w:rsid w:val="00097A17"/>
    <w:rsid w:val="000A1ABA"/>
    <w:rsid w:val="000A64F1"/>
    <w:rsid w:val="000C1C29"/>
    <w:rsid w:val="000C6FBE"/>
    <w:rsid w:val="000D03A4"/>
    <w:rsid w:val="000F072C"/>
    <w:rsid w:val="00112204"/>
    <w:rsid w:val="001250BF"/>
    <w:rsid w:val="00133B31"/>
    <w:rsid w:val="0016134F"/>
    <w:rsid w:val="00182674"/>
    <w:rsid w:val="00193275"/>
    <w:rsid w:val="001A3453"/>
    <w:rsid w:val="001B004C"/>
    <w:rsid w:val="001B60F6"/>
    <w:rsid w:val="001C3FFB"/>
    <w:rsid w:val="001E1FEE"/>
    <w:rsid w:val="001F1AA5"/>
    <w:rsid w:val="001F5CBC"/>
    <w:rsid w:val="00200239"/>
    <w:rsid w:val="00200D90"/>
    <w:rsid w:val="0020198C"/>
    <w:rsid w:val="00203D0A"/>
    <w:rsid w:val="00207FCE"/>
    <w:rsid w:val="00215613"/>
    <w:rsid w:val="00223D39"/>
    <w:rsid w:val="0023011C"/>
    <w:rsid w:val="002320D8"/>
    <w:rsid w:val="00243A7E"/>
    <w:rsid w:val="00271787"/>
    <w:rsid w:val="002739DC"/>
    <w:rsid w:val="00282D02"/>
    <w:rsid w:val="00284E3A"/>
    <w:rsid w:val="00286109"/>
    <w:rsid w:val="00290ED2"/>
    <w:rsid w:val="002A518B"/>
    <w:rsid w:val="002B05E2"/>
    <w:rsid w:val="002C1C03"/>
    <w:rsid w:val="002D239F"/>
    <w:rsid w:val="002E4EDC"/>
    <w:rsid w:val="002F31D9"/>
    <w:rsid w:val="002F4756"/>
    <w:rsid w:val="002F784B"/>
    <w:rsid w:val="002F7CD3"/>
    <w:rsid w:val="00302F68"/>
    <w:rsid w:val="00306247"/>
    <w:rsid w:val="003079B8"/>
    <w:rsid w:val="00307D53"/>
    <w:rsid w:val="00314219"/>
    <w:rsid w:val="00335080"/>
    <w:rsid w:val="0034229A"/>
    <w:rsid w:val="00343B1C"/>
    <w:rsid w:val="00343D25"/>
    <w:rsid w:val="00372A63"/>
    <w:rsid w:val="0037394B"/>
    <w:rsid w:val="00392D1E"/>
    <w:rsid w:val="003A5E7C"/>
    <w:rsid w:val="003B4499"/>
    <w:rsid w:val="003B452E"/>
    <w:rsid w:val="003B464D"/>
    <w:rsid w:val="003B4850"/>
    <w:rsid w:val="003C7552"/>
    <w:rsid w:val="003D13C2"/>
    <w:rsid w:val="003E1CCE"/>
    <w:rsid w:val="003E4FD0"/>
    <w:rsid w:val="003E6A56"/>
    <w:rsid w:val="004028B3"/>
    <w:rsid w:val="0040495C"/>
    <w:rsid w:val="004162A1"/>
    <w:rsid w:val="0043053F"/>
    <w:rsid w:val="00440900"/>
    <w:rsid w:val="00441227"/>
    <w:rsid w:val="00447214"/>
    <w:rsid w:val="0045026A"/>
    <w:rsid w:val="00454C9A"/>
    <w:rsid w:val="004630FA"/>
    <w:rsid w:val="00473822"/>
    <w:rsid w:val="00473BEA"/>
    <w:rsid w:val="00483547"/>
    <w:rsid w:val="004868E8"/>
    <w:rsid w:val="004B0E02"/>
    <w:rsid w:val="004B4092"/>
    <w:rsid w:val="004D56AD"/>
    <w:rsid w:val="004F548D"/>
    <w:rsid w:val="0050217A"/>
    <w:rsid w:val="00506323"/>
    <w:rsid w:val="00507BF1"/>
    <w:rsid w:val="00554A0D"/>
    <w:rsid w:val="00567655"/>
    <w:rsid w:val="00584B3F"/>
    <w:rsid w:val="00594DA4"/>
    <w:rsid w:val="005A6726"/>
    <w:rsid w:val="005C3724"/>
    <w:rsid w:val="005C568E"/>
    <w:rsid w:val="005E043E"/>
    <w:rsid w:val="005E54D8"/>
    <w:rsid w:val="005F6299"/>
    <w:rsid w:val="006019DC"/>
    <w:rsid w:val="00607466"/>
    <w:rsid w:val="006077A6"/>
    <w:rsid w:val="00612878"/>
    <w:rsid w:val="00621D2C"/>
    <w:rsid w:val="00632A43"/>
    <w:rsid w:val="006348D8"/>
    <w:rsid w:val="006504CB"/>
    <w:rsid w:val="0066471D"/>
    <w:rsid w:val="00682481"/>
    <w:rsid w:val="006C1F40"/>
    <w:rsid w:val="006E2C33"/>
    <w:rsid w:val="006E792B"/>
    <w:rsid w:val="00701B63"/>
    <w:rsid w:val="00703942"/>
    <w:rsid w:val="00707C3A"/>
    <w:rsid w:val="00716D29"/>
    <w:rsid w:val="00724BEB"/>
    <w:rsid w:val="00755554"/>
    <w:rsid w:val="00775636"/>
    <w:rsid w:val="007A0F61"/>
    <w:rsid w:val="007A74CD"/>
    <w:rsid w:val="007C4A83"/>
    <w:rsid w:val="007F5C2F"/>
    <w:rsid w:val="00806220"/>
    <w:rsid w:val="00822BB0"/>
    <w:rsid w:val="0083109F"/>
    <w:rsid w:val="008353EF"/>
    <w:rsid w:val="00842401"/>
    <w:rsid w:val="00843A52"/>
    <w:rsid w:val="0084694F"/>
    <w:rsid w:val="00855D0B"/>
    <w:rsid w:val="00862B36"/>
    <w:rsid w:val="00864D08"/>
    <w:rsid w:val="00866117"/>
    <w:rsid w:val="008901A1"/>
    <w:rsid w:val="00892021"/>
    <w:rsid w:val="008D7601"/>
    <w:rsid w:val="008F3D5B"/>
    <w:rsid w:val="0091081D"/>
    <w:rsid w:val="009161FC"/>
    <w:rsid w:val="0092021D"/>
    <w:rsid w:val="009234C3"/>
    <w:rsid w:val="00927193"/>
    <w:rsid w:val="0093106E"/>
    <w:rsid w:val="00933AC7"/>
    <w:rsid w:val="00945814"/>
    <w:rsid w:val="00962068"/>
    <w:rsid w:val="00972F21"/>
    <w:rsid w:val="009924DA"/>
    <w:rsid w:val="009D7131"/>
    <w:rsid w:val="009E3E5C"/>
    <w:rsid w:val="009F100A"/>
    <w:rsid w:val="009F5DB1"/>
    <w:rsid w:val="00A05F0F"/>
    <w:rsid w:val="00A07363"/>
    <w:rsid w:val="00A1320E"/>
    <w:rsid w:val="00A157C4"/>
    <w:rsid w:val="00A16528"/>
    <w:rsid w:val="00A2574A"/>
    <w:rsid w:val="00A30E7C"/>
    <w:rsid w:val="00A36583"/>
    <w:rsid w:val="00A4716F"/>
    <w:rsid w:val="00A56309"/>
    <w:rsid w:val="00A6352A"/>
    <w:rsid w:val="00A770E0"/>
    <w:rsid w:val="00A83933"/>
    <w:rsid w:val="00A87F7B"/>
    <w:rsid w:val="00A948DD"/>
    <w:rsid w:val="00AA4C80"/>
    <w:rsid w:val="00AB60DA"/>
    <w:rsid w:val="00AD5E58"/>
    <w:rsid w:val="00AD73AA"/>
    <w:rsid w:val="00AE2453"/>
    <w:rsid w:val="00AF2647"/>
    <w:rsid w:val="00B06D6B"/>
    <w:rsid w:val="00B16345"/>
    <w:rsid w:val="00B2266A"/>
    <w:rsid w:val="00B24ED3"/>
    <w:rsid w:val="00B5289F"/>
    <w:rsid w:val="00B52BB0"/>
    <w:rsid w:val="00B55D8E"/>
    <w:rsid w:val="00B5618A"/>
    <w:rsid w:val="00B60A3C"/>
    <w:rsid w:val="00B761CD"/>
    <w:rsid w:val="00BA447F"/>
    <w:rsid w:val="00BA4E72"/>
    <w:rsid w:val="00BB676B"/>
    <w:rsid w:val="00BB74C6"/>
    <w:rsid w:val="00BB77BD"/>
    <w:rsid w:val="00BD2FE7"/>
    <w:rsid w:val="00BD5A22"/>
    <w:rsid w:val="00BE1362"/>
    <w:rsid w:val="00BF2522"/>
    <w:rsid w:val="00C011F6"/>
    <w:rsid w:val="00C06506"/>
    <w:rsid w:val="00C200AB"/>
    <w:rsid w:val="00C34222"/>
    <w:rsid w:val="00C37D83"/>
    <w:rsid w:val="00C57CE0"/>
    <w:rsid w:val="00C6216F"/>
    <w:rsid w:val="00C659C5"/>
    <w:rsid w:val="00C71225"/>
    <w:rsid w:val="00C808D2"/>
    <w:rsid w:val="00C90256"/>
    <w:rsid w:val="00C9196F"/>
    <w:rsid w:val="00CA25B3"/>
    <w:rsid w:val="00CA4F0B"/>
    <w:rsid w:val="00CB3EC1"/>
    <w:rsid w:val="00CB4428"/>
    <w:rsid w:val="00CB6ACC"/>
    <w:rsid w:val="00CC0734"/>
    <w:rsid w:val="00CC439F"/>
    <w:rsid w:val="00CC5435"/>
    <w:rsid w:val="00CD3508"/>
    <w:rsid w:val="00CF3B44"/>
    <w:rsid w:val="00CF4BE8"/>
    <w:rsid w:val="00CF7A47"/>
    <w:rsid w:val="00D053F1"/>
    <w:rsid w:val="00D06509"/>
    <w:rsid w:val="00D06F71"/>
    <w:rsid w:val="00D11DD8"/>
    <w:rsid w:val="00D141E9"/>
    <w:rsid w:val="00D142AF"/>
    <w:rsid w:val="00D15E77"/>
    <w:rsid w:val="00D164AA"/>
    <w:rsid w:val="00D274B3"/>
    <w:rsid w:val="00D4407B"/>
    <w:rsid w:val="00D44A6B"/>
    <w:rsid w:val="00D477A1"/>
    <w:rsid w:val="00D6110F"/>
    <w:rsid w:val="00D621A3"/>
    <w:rsid w:val="00D623D1"/>
    <w:rsid w:val="00D9136D"/>
    <w:rsid w:val="00D9621B"/>
    <w:rsid w:val="00DB0184"/>
    <w:rsid w:val="00DB4837"/>
    <w:rsid w:val="00DD59AC"/>
    <w:rsid w:val="00DE6485"/>
    <w:rsid w:val="00DF1645"/>
    <w:rsid w:val="00DF2FA4"/>
    <w:rsid w:val="00DF633D"/>
    <w:rsid w:val="00E04ED3"/>
    <w:rsid w:val="00E0626D"/>
    <w:rsid w:val="00E2355E"/>
    <w:rsid w:val="00E375EA"/>
    <w:rsid w:val="00E37FFD"/>
    <w:rsid w:val="00E50174"/>
    <w:rsid w:val="00E663D1"/>
    <w:rsid w:val="00E8274B"/>
    <w:rsid w:val="00E90838"/>
    <w:rsid w:val="00E90AB2"/>
    <w:rsid w:val="00E97E96"/>
    <w:rsid w:val="00ED08DA"/>
    <w:rsid w:val="00ED0C8A"/>
    <w:rsid w:val="00ED6883"/>
    <w:rsid w:val="00ED7C8E"/>
    <w:rsid w:val="00ED7F00"/>
    <w:rsid w:val="00EF414D"/>
    <w:rsid w:val="00F06034"/>
    <w:rsid w:val="00F21B3B"/>
    <w:rsid w:val="00F24D2D"/>
    <w:rsid w:val="00F37316"/>
    <w:rsid w:val="00F44AE1"/>
    <w:rsid w:val="00F45E5D"/>
    <w:rsid w:val="00F73AD8"/>
    <w:rsid w:val="00F85438"/>
    <w:rsid w:val="00F85548"/>
    <w:rsid w:val="00F8586F"/>
    <w:rsid w:val="00FA13F1"/>
    <w:rsid w:val="00FB03DC"/>
    <w:rsid w:val="00FB2022"/>
    <w:rsid w:val="00FC6AAA"/>
    <w:rsid w:val="00FC7992"/>
    <w:rsid w:val="00FE6FF7"/>
    <w:rsid w:val="00FE73F4"/>
    <w:rsid w:val="00FF77E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F3FE8"/>
  <w15:chartTrackingRefBased/>
  <w15:docId w15:val="{F86F5F9D-FC73-4ACF-A8F5-E244DA6F0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004C"/>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483547"/>
    <w:rPr>
      <w:color w:val="0000FF"/>
      <w:u w:val="single"/>
    </w:rPr>
  </w:style>
  <w:style w:type="paragraph" w:styleId="Title">
    <w:name w:val="Title"/>
    <w:basedOn w:val="Normal"/>
    <w:link w:val="TitleChar"/>
    <w:qFormat/>
    <w:rsid w:val="00483547"/>
    <w:pPr>
      <w:jc w:val="center"/>
    </w:pPr>
    <w:rPr>
      <w:b/>
      <w:bCs/>
      <w:sz w:val="24"/>
      <w:szCs w:val="24"/>
    </w:rPr>
  </w:style>
  <w:style w:type="character" w:customStyle="1" w:styleId="TitleChar">
    <w:name w:val="Title Char"/>
    <w:basedOn w:val="DefaultParagraphFont"/>
    <w:link w:val="Title"/>
    <w:rsid w:val="00483547"/>
    <w:rPr>
      <w:rFonts w:ascii="Times New Roman" w:eastAsia="Times New Roman" w:hAnsi="Times New Roman" w:cs="Times New Roman"/>
      <w:b/>
      <w:bCs/>
      <w:sz w:val="24"/>
      <w:szCs w:val="24"/>
      <w:lang w:val="en-US"/>
    </w:rPr>
  </w:style>
  <w:style w:type="paragraph" w:styleId="BodyText">
    <w:name w:val="Body Text"/>
    <w:basedOn w:val="Normal"/>
    <w:link w:val="BodyTextChar"/>
    <w:semiHidden/>
    <w:rsid w:val="00483547"/>
    <w:pPr>
      <w:jc w:val="both"/>
    </w:pPr>
    <w:rPr>
      <w:sz w:val="24"/>
      <w:szCs w:val="24"/>
    </w:rPr>
  </w:style>
  <w:style w:type="character" w:customStyle="1" w:styleId="BodyTextChar">
    <w:name w:val="Body Text Char"/>
    <w:basedOn w:val="DefaultParagraphFont"/>
    <w:link w:val="BodyText"/>
    <w:semiHidden/>
    <w:rsid w:val="00483547"/>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B5289F"/>
    <w:pPr>
      <w:ind w:left="720"/>
      <w:contextualSpacing/>
    </w:pPr>
  </w:style>
  <w:style w:type="character" w:styleId="Strong">
    <w:name w:val="Strong"/>
    <w:uiPriority w:val="22"/>
    <w:qFormat/>
    <w:rsid w:val="004028B3"/>
    <w:rPr>
      <w:b/>
      <w:bCs/>
    </w:rPr>
  </w:style>
  <w:style w:type="character" w:styleId="Emphasis">
    <w:name w:val="Emphasis"/>
    <w:uiPriority w:val="20"/>
    <w:qFormat/>
    <w:rsid w:val="004028B3"/>
    <w:rPr>
      <w:i/>
      <w:iCs/>
    </w:rPr>
  </w:style>
  <w:style w:type="table" w:styleId="TableGrid">
    <w:name w:val="Table Grid"/>
    <w:basedOn w:val="TableNormal"/>
    <w:uiPriority w:val="39"/>
    <w:rsid w:val="00F373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3106E"/>
    <w:pPr>
      <w:tabs>
        <w:tab w:val="center" w:pos="4513"/>
        <w:tab w:val="right" w:pos="9026"/>
      </w:tabs>
    </w:pPr>
  </w:style>
  <w:style w:type="character" w:customStyle="1" w:styleId="HeaderChar">
    <w:name w:val="Header Char"/>
    <w:basedOn w:val="DefaultParagraphFont"/>
    <w:link w:val="Header"/>
    <w:uiPriority w:val="99"/>
    <w:rsid w:val="0093106E"/>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93106E"/>
    <w:pPr>
      <w:tabs>
        <w:tab w:val="center" w:pos="4513"/>
        <w:tab w:val="right" w:pos="9026"/>
      </w:tabs>
    </w:pPr>
  </w:style>
  <w:style w:type="character" w:customStyle="1" w:styleId="FooterChar">
    <w:name w:val="Footer Char"/>
    <w:basedOn w:val="DefaultParagraphFont"/>
    <w:link w:val="Footer"/>
    <w:uiPriority w:val="99"/>
    <w:rsid w:val="0093106E"/>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2F47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4756"/>
    <w:rPr>
      <w:rFonts w:ascii="Segoe UI" w:eastAsia="Times New Roman" w:hAnsi="Segoe UI" w:cs="Segoe UI"/>
      <w:sz w:val="18"/>
      <w:szCs w:val="18"/>
      <w:lang w:val="en-US"/>
    </w:rPr>
  </w:style>
  <w:style w:type="paragraph" w:customStyle="1" w:styleId="ubstyledlistitem">
    <w:name w:val="ub_styled_list_item"/>
    <w:basedOn w:val="Normal"/>
    <w:rsid w:val="00284E3A"/>
    <w:pPr>
      <w:spacing w:before="100" w:beforeAutospacing="1" w:after="100" w:afterAutospacing="1"/>
    </w:pPr>
    <w:rPr>
      <w:sz w:val="24"/>
      <w:szCs w:val="24"/>
      <w:lang w:val="en-IN" w:eastAsia="en-IN"/>
    </w:rPr>
  </w:style>
  <w:style w:type="character" w:customStyle="1" w:styleId="ublistitemtext">
    <w:name w:val="ub_list_item_text"/>
    <w:basedOn w:val="DefaultParagraphFont"/>
    <w:rsid w:val="00284E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932167">
      <w:bodyDiv w:val="1"/>
      <w:marLeft w:val="0"/>
      <w:marRight w:val="0"/>
      <w:marTop w:val="0"/>
      <w:marBottom w:val="0"/>
      <w:divBdr>
        <w:top w:val="none" w:sz="0" w:space="0" w:color="auto"/>
        <w:left w:val="none" w:sz="0" w:space="0" w:color="auto"/>
        <w:bottom w:val="none" w:sz="0" w:space="0" w:color="auto"/>
        <w:right w:val="none" w:sz="0" w:space="0" w:color="auto"/>
      </w:divBdr>
      <w:divsChild>
        <w:div w:id="9918147">
          <w:marLeft w:val="0"/>
          <w:marRight w:val="0"/>
          <w:marTop w:val="0"/>
          <w:marBottom w:val="0"/>
          <w:divBdr>
            <w:top w:val="none" w:sz="0" w:space="0" w:color="auto"/>
            <w:left w:val="none" w:sz="0" w:space="0" w:color="auto"/>
            <w:bottom w:val="none" w:sz="0" w:space="0" w:color="auto"/>
            <w:right w:val="none" w:sz="0" w:space="0" w:color="auto"/>
          </w:divBdr>
        </w:div>
        <w:div w:id="475151857">
          <w:marLeft w:val="0"/>
          <w:marRight w:val="0"/>
          <w:marTop w:val="0"/>
          <w:marBottom w:val="0"/>
          <w:divBdr>
            <w:top w:val="none" w:sz="0" w:space="0" w:color="auto"/>
            <w:left w:val="none" w:sz="0" w:space="0" w:color="auto"/>
            <w:bottom w:val="none" w:sz="0" w:space="0" w:color="auto"/>
            <w:right w:val="none" w:sz="0" w:space="0" w:color="auto"/>
          </w:divBdr>
        </w:div>
        <w:div w:id="1699232720">
          <w:marLeft w:val="0"/>
          <w:marRight w:val="0"/>
          <w:marTop w:val="0"/>
          <w:marBottom w:val="0"/>
          <w:divBdr>
            <w:top w:val="none" w:sz="0" w:space="0" w:color="auto"/>
            <w:left w:val="none" w:sz="0" w:space="0" w:color="auto"/>
            <w:bottom w:val="none" w:sz="0" w:space="0" w:color="auto"/>
            <w:right w:val="none" w:sz="0" w:space="0" w:color="auto"/>
          </w:divBdr>
        </w:div>
        <w:div w:id="920914724">
          <w:marLeft w:val="0"/>
          <w:marRight w:val="0"/>
          <w:marTop w:val="0"/>
          <w:marBottom w:val="0"/>
          <w:divBdr>
            <w:top w:val="none" w:sz="0" w:space="0" w:color="auto"/>
            <w:left w:val="none" w:sz="0" w:space="0" w:color="auto"/>
            <w:bottom w:val="none" w:sz="0" w:space="0" w:color="auto"/>
            <w:right w:val="none" w:sz="0" w:space="0" w:color="auto"/>
          </w:divBdr>
        </w:div>
        <w:div w:id="1615405348">
          <w:marLeft w:val="0"/>
          <w:marRight w:val="0"/>
          <w:marTop w:val="0"/>
          <w:marBottom w:val="0"/>
          <w:divBdr>
            <w:top w:val="none" w:sz="0" w:space="0" w:color="auto"/>
            <w:left w:val="none" w:sz="0" w:space="0" w:color="auto"/>
            <w:bottom w:val="none" w:sz="0" w:space="0" w:color="auto"/>
            <w:right w:val="none" w:sz="0" w:space="0" w:color="auto"/>
          </w:divBdr>
        </w:div>
      </w:divsChild>
    </w:div>
    <w:div w:id="545215264">
      <w:bodyDiv w:val="1"/>
      <w:marLeft w:val="0"/>
      <w:marRight w:val="0"/>
      <w:marTop w:val="0"/>
      <w:marBottom w:val="0"/>
      <w:divBdr>
        <w:top w:val="none" w:sz="0" w:space="0" w:color="auto"/>
        <w:left w:val="none" w:sz="0" w:space="0" w:color="auto"/>
        <w:bottom w:val="none" w:sz="0" w:space="0" w:color="auto"/>
        <w:right w:val="none" w:sz="0" w:space="0" w:color="auto"/>
      </w:divBdr>
      <w:divsChild>
        <w:div w:id="1799106958">
          <w:marLeft w:val="0"/>
          <w:marRight w:val="0"/>
          <w:marTop w:val="0"/>
          <w:marBottom w:val="0"/>
          <w:divBdr>
            <w:top w:val="none" w:sz="0" w:space="0" w:color="auto"/>
            <w:left w:val="none" w:sz="0" w:space="0" w:color="auto"/>
            <w:bottom w:val="none" w:sz="0" w:space="0" w:color="auto"/>
            <w:right w:val="none" w:sz="0" w:space="0" w:color="auto"/>
          </w:divBdr>
        </w:div>
      </w:divsChild>
    </w:div>
    <w:div w:id="1464351063">
      <w:bodyDiv w:val="1"/>
      <w:marLeft w:val="0"/>
      <w:marRight w:val="0"/>
      <w:marTop w:val="0"/>
      <w:marBottom w:val="0"/>
      <w:divBdr>
        <w:top w:val="none" w:sz="0" w:space="0" w:color="auto"/>
        <w:left w:val="none" w:sz="0" w:space="0" w:color="auto"/>
        <w:bottom w:val="none" w:sz="0" w:space="0" w:color="auto"/>
        <w:right w:val="none" w:sz="0" w:space="0" w:color="auto"/>
      </w:divBdr>
      <w:divsChild>
        <w:div w:id="144516735">
          <w:marLeft w:val="0"/>
          <w:marRight w:val="0"/>
          <w:marTop w:val="0"/>
          <w:marBottom w:val="0"/>
          <w:divBdr>
            <w:top w:val="none" w:sz="0" w:space="0" w:color="auto"/>
            <w:left w:val="none" w:sz="0" w:space="0" w:color="auto"/>
            <w:bottom w:val="none" w:sz="0" w:space="0" w:color="auto"/>
            <w:right w:val="none" w:sz="0" w:space="0" w:color="auto"/>
          </w:divBdr>
        </w:div>
      </w:divsChild>
    </w:div>
    <w:div w:id="1737245463">
      <w:bodyDiv w:val="1"/>
      <w:marLeft w:val="0"/>
      <w:marRight w:val="0"/>
      <w:marTop w:val="0"/>
      <w:marBottom w:val="0"/>
      <w:divBdr>
        <w:top w:val="none" w:sz="0" w:space="0" w:color="auto"/>
        <w:left w:val="none" w:sz="0" w:space="0" w:color="auto"/>
        <w:bottom w:val="none" w:sz="0" w:space="0" w:color="auto"/>
        <w:right w:val="none" w:sz="0" w:space="0" w:color="auto"/>
      </w:divBdr>
      <w:divsChild>
        <w:div w:id="874463032">
          <w:marLeft w:val="0"/>
          <w:marRight w:val="0"/>
          <w:marTop w:val="0"/>
          <w:marBottom w:val="0"/>
          <w:divBdr>
            <w:top w:val="none" w:sz="0" w:space="0" w:color="auto"/>
            <w:left w:val="none" w:sz="0" w:space="0" w:color="auto"/>
            <w:bottom w:val="none" w:sz="0" w:space="0" w:color="auto"/>
            <w:right w:val="none" w:sz="0" w:space="0" w:color="auto"/>
          </w:divBdr>
        </w:div>
      </w:divsChild>
    </w:div>
    <w:div w:id="2007126711">
      <w:bodyDiv w:val="1"/>
      <w:marLeft w:val="0"/>
      <w:marRight w:val="0"/>
      <w:marTop w:val="0"/>
      <w:marBottom w:val="0"/>
      <w:divBdr>
        <w:top w:val="none" w:sz="0" w:space="0" w:color="auto"/>
        <w:left w:val="none" w:sz="0" w:space="0" w:color="auto"/>
        <w:bottom w:val="none" w:sz="0" w:space="0" w:color="auto"/>
        <w:right w:val="none" w:sz="0" w:space="0" w:color="auto"/>
      </w:divBdr>
      <w:divsChild>
        <w:div w:id="6843275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phadtare@rediff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822</TotalTime>
  <Pages>8</Pages>
  <Words>2250</Words>
  <Characters>12828</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Milind Phadtare</dc:creator>
  <cp:keywords/>
  <dc:description/>
  <cp:lastModifiedBy>Milind Phadtare</cp:lastModifiedBy>
  <cp:revision>804</cp:revision>
  <cp:lastPrinted>2023-03-17T06:08:00Z</cp:lastPrinted>
  <dcterms:created xsi:type="dcterms:W3CDTF">2023-03-15T07:24:00Z</dcterms:created>
  <dcterms:modified xsi:type="dcterms:W3CDTF">2026-02-11T11:57:00Z</dcterms:modified>
</cp:coreProperties>
</file>